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932AC" w14:textId="77777777" w:rsidR="008A3EB8" w:rsidRPr="00294780" w:rsidRDefault="008A3EB8" w:rsidP="00B33F07">
      <w:pPr>
        <w:ind w:right="-3446"/>
        <w:rPr>
          <w:rFonts w:ascii="Neo Sans Pro" w:hAnsi="Neo Sans Pro"/>
          <w:b/>
          <w:sz w:val="28"/>
          <w:szCs w:val="28"/>
        </w:rPr>
      </w:pPr>
      <w:r w:rsidRPr="00294780">
        <w:rPr>
          <w:rFonts w:ascii="Neo Sans Pro" w:hAnsi="Neo Sans Pro" w:cs="Tahoma"/>
          <w:b/>
          <w:sz w:val="28"/>
          <w:szCs w:val="28"/>
        </w:rPr>
        <w:t>Skilanglauf – Mehr Spaß mit den richtigen Socken</w:t>
      </w:r>
      <w:r w:rsidRPr="00294780">
        <w:rPr>
          <w:rFonts w:ascii="Neo Sans Pro" w:hAnsi="Neo Sans Pro"/>
          <w:b/>
          <w:sz w:val="28"/>
          <w:szCs w:val="28"/>
        </w:rPr>
        <w:t xml:space="preserve"> </w:t>
      </w:r>
    </w:p>
    <w:p w14:paraId="3FE9B1F9" w14:textId="77777777" w:rsidR="008A3EB8" w:rsidRPr="00294780" w:rsidRDefault="008A3EB8" w:rsidP="00B33F07">
      <w:pPr>
        <w:ind w:right="-3446"/>
        <w:rPr>
          <w:rFonts w:ascii="Neo Sans Pro" w:hAnsi="Neo Sans Pro"/>
          <w:b/>
        </w:rPr>
      </w:pPr>
    </w:p>
    <w:p w14:paraId="035D6DDC" w14:textId="77777777" w:rsidR="003F36DE" w:rsidRPr="00294780" w:rsidRDefault="003F36DE" w:rsidP="00B33F07">
      <w:pPr>
        <w:ind w:right="-3446"/>
        <w:rPr>
          <w:rFonts w:ascii="Neo Sans Pro" w:hAnsi="Neo Sans Pro"/>
        </w:rPr>
      </w:pPr>
      <w:r w:rsidRPr="00294780">
        <w:rPr>
          <w:rFonts w:ascii="Neo Sans Pro" w:hAnsi="Neo Sans Pro"/>
          <w:b/>
        </w:rPr>
        <w:t>Doppellagige Socken für ein optimales </w:t>
      </w:r>
      <w:proofErr w:type="spellStart"/>
      <w:r w:rsidRPr="00294780">
        <w:rPr>
          <w:rFonts w:ascii="Neo Sans Pro" w:hAnsi="Neo Sans Pro"/>
          <w:b/>
        </w:rPr>
        <w:t>Fußklima</w:t>
      </w:r>
      <w:proofErr w:type="spellEnd"/>
      <w:r w:rsidRPr="00294780">
        <w:rPr>
          <w:rFonts w:ascii="Neo Sans Pro" w:hAnsi="Neo Sans Pro"/>
          <w:b/>
        </w:rPr>
        <w:t> </w:t>
      </w:r>
      <w:r w:rsidR="008A3EB8" w:rsidRPr="00294780">
        <w:rPr>
          <w:rFonts w:ascii="Neo Sans Pro" w:hAnsi="Neo Sans Pro"/>
          <w:b/>
        </w:rPr>
        <w:t>in der Loipe</w:t>
      </w:r>
    </w:p>
    <w:p w14:paraId="324C4094" w14:textId="77777777" w:rsidR="002F4127" w:rsidRPr="00294780" w:rsidRDefault="002F4127" w:rsidP="00940816">
      <w:pPr>
        <w:tabs>
          <w:tab w:val="left" w:pos="360"/>
        </w:tabs>
        <w:spacing w:line="360" w:lineRule="auto"/>
        <w:ind w:right="-3588"/>
        <w:jc w:val="both"/>
        <w:rPr>
          <w:rFonts w:ascii="Neo Sans Pro" w:hAnsi="Neo Sans Pro" w:cs="Tahoma"/>
        </w:rPr>
      </w:pPr>
    </w:p>
    <w:p w14:paraId="32563553" w14:textId="4DBBA6AA" w:rsidR="008A3EB8" w:rsidRPr="00294780" w:rsidRDefault="008A3EB8" w:rsidP="00C7586A">
      <w:pPr>
        <w:spacing w:line="360" w:lineRule="auto"/>
        <w:jc w:val="both"/>
        <w:rPr>
          <w:rFonts w:ascii="Neo Sans Pro" w:hAnsi="Neo Sans Pro"/>
        </w:rPr>
      </w:pPr>
      <w:r w:rsidRPr="00294780">
        <w:rPr>
          <w:rFonts w:ascii="Neo Sans Pro" w:hAnsi="Neo Sans Pro"/>
        </w:rPr>
        <w:t>Es gibt si</w:t>
      </w:r>
      <w:r w:rsidR="00EC1584">
        <w:rPr>
          <w:rFonts w:ascii="Neo Sans Pro" w:hAnsi="Neo Sans Pro"/>
        </w:rPr>
        <w:t>e</w:t>
      </w:r>
      <w:r w:rsidRPr="00294780">
        <w:rPr>
          <w:rFonts w:ascii="Neo Sans Pro" w:hAnsi="Neo Sans Pro"/>
        </w:rPr>
        <w:t>, und es sind nicht wenige: viele Deutsche sind geradezu süchtig nach Skilanglauf. Nicht nur im Alpenvorland sondern auch in den Mittelg</w:t>
      </w:r>
      <w:r w:rsidRPr="00294780">
        <w:rPr>
          <w:rFonts w:ascii="Neo Sans Pro" w:hAnsi="Neo Sans Pro"/>
        </w:rPr>
        <w:t>e</w:t>
      </w:r>
      <w:r w:rsidRPr="00294780">
        <w:rPr>
          <w:rFonts w:ascii="Neo Sans Pro" w:hAnsi="Neo Sans Pro"/>
        </w:rPr>
        <w:t>birgen  lassen Sportbegeisterte ihre Ski durch die Loipe zischen bzw. skaten</w:t>
      </w:r>
      <w:proofErr w:type="gramStart"/>
      <w:r w:rsidRPr="00294780">
        <w:rPr>
          <w:rFonts w:ascii="Neo Sans Pro" w:hAnsi="Neo Sans Pro"/>
        </w:rPr>
        <w:t>,</w:t>
      </w:r>
      <w:proofErr w:type="gramEnd"/>
      <w:r w:rsidRPr="00294780">
        <w:rPr>
          <w:rFonts w:ascii="Neo Sans Pro" w:hAnsi="Neo Sans Pro"/>
        </w:rPr>
        <w:t xml:space="preserve"> was das Zeug hält</w:t>
      </w:r>
      <w:r w:rsidR="003F36DE" w:rsidRPr="00294780">
        <w:rPr>
          <w:rFonts w:ascii="Neo Sans Pro" w:hAnsi="Neo Sans Pro"/>
        </w:rPr>
        <w:t>.</w:t>
      </w:r>
      <w:r w:rsidRPr="00294780">
        <w:rPr>
          <w:rFonts w:ascii="Neo Sans Pro" w:hAnsi="Neo Sans Pro"/>
        </w:rPr>
        <w:t xml:space="preserve"> Die rhythmische Bewegung und die frische Winterluft sind gesund und der G</w:t>
      </w:r>
      <w:r w:rsidRPr="00294780">
        <w:rPr>
          <w:rFonts w:ascii="Neo Sans Pro" w:hAnsi="Neo Sans Pro"/>
        </w:rPr>
        <w:t>e</w:t>
      </w:r>
      <w:r w:rsidRPr="00294780">
        <w:rPr>
          <w:rFonts w:ascii="Neo Sans Pro" w:hAnsi="Neo Sans Pro"/>
        </w:rPr>
        <w:t xml:space="preserve">schwindigkeitsrausch macht Spaß. </w:t>
      </w:r>
    </w:p>
    <w:p w14:paraId="3048768A" w14:textId="158FCD62" w:rsidR="008A3EB8" w:rsidRPr="00294780" w:rsidRDefault="008A3EB8" w:rsidP="00C7586A">
      <w:pPr>
        <w:spacing w:line="360" w:lineRule="auto"/>
        <w:jc w:val="both"/>
        <w:rPr>
          <w:rFonts w:ascii="Neo Sans Pro" w:hAnsi="Neo Sans Pro"/>
        </w:rPr>
      </w:pPr>
      <w:r w:rsidRPr="00294780">
        <w:rPr>
          <w:rFonts w:ascii="Neo Sans Pro" w:hAnsi="Neo Sans Pro"/>
        </w:rPr>
        <w:t xml:space="preserve">Blasen und Scheuerstellen an den Füssen sind beim Skilanglauf allerdings keine Seltenheit. Dazu kommen die für die </w:t>
      </w:r>
      <w:proofErr w:type="spellStart"/>
      <w:r w:rsidRPr="00294780">
        <w:rPr>
          <w:rFonts w:ascii="Neo Sans Pro" w:hAnsi="Neo Sans Pro"/>
        </w:rPr>
        <w:t>Füsse</w:t>
      </w:r>
      <w:proofErr w:type="spellEnd"/>
      <w:r w:rsidRPr="00294780">
        <w:rPr>
          <w:rFonts w:ascii="Neo Sans Pro" w:hAnsi="Neo Sans Pro"/>
        </w:rPr>
        <w:t xml:space="preserve"> nicht ganz </w:t>
      </w:r>
      <w:r w:rsidR="00EC1584">
        <w:rPr>
          <w:rFonts w:ascii="Neo Sans Pro" w:hAnsi="Neo Sans Pro"/>
        </w:rPr>
        <w:t>einfachen</w:t>
      </w:r>
      <w:r w:rsidRPr="00294780">
        <w:rPr>
          <w:rFonts w:ascii="Neo Sans Pro" w:hAnsi="Neo Sans Pro"/>
        </w:rPr>
        <w:t xml:space="preserve"> winterlichen Wi</w:t>
      </w:r>
      <w:r w:rsidRPr="00294780">
        <w:rPr>
          <w:rFonts w:ascii="Neo Sans Pro" w:hAnsi="Neo Sans Pro"/>
        </w:rPr>
        <w:t>t</w:t>
      </w:r>
      <w:r w:rsidRPr="00294780">
        <w:rPr>
          <w:rFonts w:ascii="Neo Sans Pro" w:hAnsi="Neo Sans Pro"/>
        </w:rPr>
        <w:t xml:space="preserve">terungsbedingungen. </w:t>
      </w:r>
    </w:p>
    <w:p w14:paraId="66F84740" w14:textId="48C6F46E" w:rsidR="003F36DE" w:rsidRPr="00294780" w:rsidRDefault="008A3EB8" w:rsidP="00C7586A">
      <w:pPr>
        <w:spacing w:line="360" w:lineRule="auto"/>
        <w:jc w:val="both"/>
        <w:rPr>
          <w:rFonts w:ascii="Neo Sans Pro" w:hAnsi="Neo Sans Pro"/>
        </w:rPr>
      </w:pPr>
      <w:r w:rsidRPr="00294780">
        <w:rPr>
          <w:rFonts w:ascii="Neo Sans Pro" w:hAnsi="Neo Sans Pro"/>
        </w:rPr>
        <w:t xml:space="preserve">Mit den </w:t>
      </w:r>
      <w:r w:rsidR="003F36DE" w:rsidRPr="00294780">
        <w:rPr>
          <w:rFonts w:ascii="Neo Sans Pro" w:hAnsi="Neo Sans Pro"/>
        </w:rPr>
        <w:t xml:space="preserve">doppellagigen Socken von </w:t>
      </w:r>
      <w:proofErr w:type="spellStart"/>
      <w:r w:rsidR="003F36DE" w:rsidRPr="00294780">
        <w:rPr>
          <w:rFonts w:ascii="Neo Sans Pro" w:hAnsi="Neo Sans Pro"/>
        </w:rPr>
        <w:t>Wrightsock</w:t>
      </w:r>
      <w:proofErr w:type="spellEnd"/>
      <w:r w:rsidR="003F36DE" w:rsidRPr="00294780">
        <w:rPr>
          <w:rFonts w:ascii="Neo Sans Pro" w:hAnsi="Neo Sans Pro"/>
        </w:rPr>
        <w:t xml:space="preserve"> </w:t>
      </w:r>
      <w:r w:rsidRPr="00294780">
        <w:rPr>
          <w:rFonts w:ascii="Neo Sans Pro" w:hAnsi="Neo Sans Pro"/>
        </w:rPr>
        <w:t>kann man Blasen, Rötungen und aufgescheuerten Stellen an den Füssen ein Schnip</w:t>
      </w:r>
      <w:r w:rsidR="00EC1584">
        <w:rPr>
          <w:rFonts w:ascii="Neo Sans Pro" w:hAnsi="Neo Sans Pro"/>
        </w:rPr>
        <w:t>p</w:t>
      </w:r>
      <w:r w:rsidRPr="00294780">
        <w:rPr>
          <w:rFonts w:ascii="Neo Sans Pro" w:hAnsi="Neo Sans Pro"/>
        </w:rPr>
        <w:t>chen schlagen.</w:t>
      </w:r>
    </w:p>
    <w:p w14:paraId="5DD24827" w14:textId="77777777" w:rsidR="003F36DE" w:rsidRPr="00294780" w:rsidRDefault="003F36DE" w:rsidP="00C7586A">
      <w:pPr>
        <w:spacing w:line="360" w:lineRule="auto"/>
        <w:jc w:val="both"/>
        <w:rPr>
          <w:rFonts w:ascii="Neo Sans Pro" w:hAnsi="Neo Sans Pro"/>
        </w:rPr>
      </w:pPr>
    </w:p>
    <w:p w14:paraId="60C28B0A" w14:textId="64F3A0C0" w:rsidR="00EC1584" w:rsidRDefault="00EC1584" w:rsidP="00C7586A">
      <w:pPr>
        <w:spacing w:line="360" w:lineRule="auto"/>
        <w:jc w:val="both"/>
        <w:rPr>
          <w:rFonts w:ascii="Neo Sans Pro" w:hAnsi="Neo Sans Pro"/>
        </w:rPr>
      </w:pPr>
      <w:r>
        <w:rPr>
          <w:rFonts w:ascii="Neo Sans Pro" w:hAnsi="Neo Sans Pro"/>
        </w:rPr>
        <w:t>Dabei schauen die Socken ganz unscheinbar aus. Was in ihnen steckt, hat es alle</w:t>
      </w:r>
      <w:r>
        <w:rPr>
          <w:rFonts w:ascii="Neo Sans Pro" w:hAnsi="Neo Sans Pro"/>
        </w:rPr>
        <w:t>r</w:t>
      </w:r>
      <w:r>
        <w:rPr>
          <w:rFonts w:ascii="Neo Sans Pro" w:hAnsi="Neo Sans Pro"/>
        </w:rPr>
        <w:t xml:space="preserve">dings in sich. Denn Socken von </w:t>
      </w:r>
      <w:proofErr w:type="spellStart"/>
      <w:r w:rsidRPr="00294780">
        <w:rPr>
          <w:rFonts w:ascii="Neo Sans Pro" w:hAnsi="Neo Sans Pro"/>
        </w:rPr>
        <w:t>Wrightsock</w:t>
      </w:r>
      <w:proofErr w:type="spellEnd"/>
      <w:r w:rsidRPr="00294780">
        <w:rPr>
          <w:rFonts w:ascii="Neo Sans Pro" w:hAnsi="Neo Sans Pro"/>
        </w:rPr>
        <w:t xml:space="preserve"> </w:t>
      </w:r>
      <w:r>
        <w:rPr>
          <w:rFonts w:ascii="Neo Sans Pro" w:hAnsi="Neo Sans Pro"/>
        </w:rPr>
        <w:t xml:space="preserve">sind </w:t>
      </w:r>
      <w:r w:rsidRPr="00294780">
        <w:rPr>
          <w:rFonts w:ascii="Neo Sans Pro" w:hAnsi="Neo Sans Pro"/>
        </w:rPr>
        <w:t>zwei Socken in einer</w:t>
      </w:r>
      <w:r>
        <w:rPr>
          <w:rFonts w:ascii="Neo Sans Pro" w:hAnsi="Neo Sans Pro"/>
        </w:rPr>
        <w:t>. Mit unte</w:t>
      </w:r>
      <w:r>
        <w:rPr>
          <w:rFonts w:ascii="Neo Sans Pro" w:hAnsi="Neo Sans Pro"/>
        </w:rPr>
        <w:t>r</w:t>
      </w:r>
      <w:r>
        <w:rPr>
          <w:rFonts w:ascii="Neo Sans Pro" w:hAnsi="Neo Sans Pro"/>
        </w:rPr>
        <w:t>schiedlichen Funktionen.</w:t>
      </w:r>
    </w:p>
    <w:p w14:paraId="6726DB34" w14:textId="0DDC0ECA" w:rsidR="00B33F07" w:rsidRPr="00294780" w:rsidRDefault="008A3EB8" w:rsidP="00C7586A">
      <w:pPr>
        <w:spacing w:line="360" w:lineRule="auto"/>
        <w:jc w:val="both"/>
        <w:rPr>
          <w:rFonts w:ascii="Neo Sans Pro" w:hAnsi="Neo Sans Pro"/>
        </w:rPr>
      </w:pPr>
      <w:r w:rsidRPr="00294780">
        <w:rPr>
          <w:rFonts w:ascii="Neo Sans Pro" w:hAnsi="Neo Sans Pro"/>
        </w:rPr>
        <w:t xml:space="preserve">Zum einen leitet die zweilagige Konstruktion Schweißfeuchtigkeit vom Fuß </w:t>
      </w:r>
      <w:r w:rsidR="00EC1584">
        <w:rPr>
          <w:rFonts w:ascii="Neo Sans Pro" w:hAnsi="Neo Sans Pro"/>
        </w:rPr>
        <w:t>schnell i</w:t>
      </w:r>
      <w:r w:rsidRPr="00294780">
        <w:rPr>
          <w:rFonts w:ascii="Neo Sans Pro" w:hAnsi="Neo Sans Pro"/>
        </w:rPr>
        <w:t>n d</w:t>
      </w:r>
      <w:r w:rsidR="00EC1584">
        <w:rPr>
          <w:rFonts w:ascii="Neo Sans Pro" w:hAnsi="Neo Sans Pro"/>
        </w:rPr>
        <w:t>en</w:t>
      </w:r>
      <w:r w:rsidRPr="00294780">
        <w:rPr>
          <w:rFonts w:ascii="Neo Sans Pro" w:hAnsi="Neo Sans Pro"/>
        </w:rPr>
        <w:t xml:space="preserve"> äußeren Sockenbereich. </w:t>
      </w:r>
      <w:r w:rsidR="003F36DE" w:rsidRPr="00294780">
        <w:rPr>
          <w:rFonts w:ascii="Neo Sans Pro" w:hAnsi="Neo Sans Pro"/>
        </w:rPr>
        <w:t xml:space="preserve"> Denn die innere Lage des Systems besteht aus </w:t>
      </w:r>
      <w:proofErr w:type="spellStart"/>
      <w:r w:rsidR="0070626C" w:rsidRPr="00294780">
        <w:rPr>
          <w:rFonts w:ascii="Neo Sans Pro" w:hAnsi="Neo Sans Pro"/>
        </w:rPr>
        <w:t>Dri</w:t>
      </w:r>
      <w:proofErr w:type="spellEnd"/>
      <w:r w:rsidR="0070626C" w:rsidRPr="00294780">
        <w:rPr>
          <w:rFonts w:ascii="Neo Sans Pro" w:hAnsi="Neo Sans Pro"/>
        </w:rPr>
        <w:t>-Wright®</w:t>
      </w:r>
      <w:r w:rsidR="003F36DE" w:rsidRPr="00294780">
        <w:rPr>
          <w:rFonts w:ascii="Neo Sans Pro" w:hAnsi="Neo Sans Pro"/>
        </w:rPr>
        <w:t xml:space="preserve">, </w:t>
      </w:r>
      <w:r w:rsidR="0070626C" w:rsidRPr="00294780">
        <w:rPr>
          <w:rFonts w:ascii="Neo Sans Pro" w:hAnsi="Neo Sans Pro"/>
        </w:rPr>
        <w:t>einer hochwertigen</w:t>
      </w:r>
      <w:r w:rsidR="003F36DE" w:rsidRPr="00294780">
        <w:rPr>
          <w:rFonts w:ascii="Neo Sans Pro" w:hAnsi="Neo Sans Pro"/>
        </w:rPr>
        <w:t xml:space="preserve"> Polyesterfaser. Sie hat eine glatte, ungefärbte</w:t>
      </w:r>
      <w:r w:rsidR="00EC1584">
        <w:rPr>
          <w:rFonts w:ascii="Neo Sans Pro" w:hAnsi="Neo Sans Pro"/>
        </w:rPr>
        <w:t xml:space="preserve"> (anti-allergene)</w:t>
      </w:r>
      <w:r w:rsidR="003F36DE" w:rsidRPr="00294780">
        <w:rPr>
          <w:rFonts w:ascii="Neo Sans Pro" w:hAnsi="Neo Sans Pro"/>
        </w:rPr>
        <w:t xml:space="preserve">, hydrophobe Oberfläche und leitet </w:t>
      </w:r>
      <w:r w:rsidR="0070626C" w:rsidRPr="00294780">
        <w:rPr>
          <w:rFonts w:ascii="Neo Sans Pro" w:hAnsi="Neo Sans Pro"/>
        </w:rPr>
        <w:t xml:space="preserve">die </w:t>
      </w:r>
      <w:r w:rsidR="003F36DE" w:rsidRPr="00294780">
        <w:rPr>
          <w:rFonts w:ascii="Neo Sans Pro" w:hAnsi="Neo Sans Pro"/>
        </w:rPr>
        <w:t xml:space="preserve">Feuchtigkeit </w:t>
      </w:r>
      <w:r w:rsidR="0070626C" w:rsidRPr="00294780">
        <w:rPr>
          <w:rFonts w:ascii="Neo Sans Pro" w:hAnsi="Neo Sans Pro"/>
        </w:rPr>
        <w:t>Dank ihrer Offenp</w:t>
      </w:r>
      <w:r w:rsidR="0070626C" w:rsidRPr="00294780">
        <w:rPr>
          <w:rFonts w:ascii="Neo Sans Pro" w:hAnsi="Neo Sans Pro"/>
        </w:rPr>
        <w:t>o</w:t>
      </w:r>
      <w:r w:rsidR="0070626C" w:rsidRPr="00294780">
        <w:rPr>
          <w:rFonts w:ascii="Neo Sans Pro" w:hAnsi="Neo Sans Pro"/>
        </w:rPr>
        <w:t xml:space="preserve">rigkeit </w:t>
      </w:r>
      <w:r w:rsidR="003F36DE" w:rsidRPr="00294780">
        <w:rPr>
          <w:rFonts w:ascii="Neo Sans Pro" w:hAnsi="Neo Sans Pro"/>
        </w:rPr>
        <w:t>vom Fuß ab und in die äußere Lage der S</w:t>
      </w:r>
      <w:r w:rsidR="003F36DE" w:rsidRPr="00294780">
        <w:rPr>
          <w:rFonts w:ascii="Neo Sans Pro" w:hAnsi="Neo Sans Pro"/>
        </w:rPr>
        <w:t>o</w:t>
      </w:r>
      <w:r w:rsidR="003F36DE" w:rsidRPr="00294780">
        <w:rPr>
          <w:rFonts w:ascii="Neo Sans Pro" w:hAnsi="Neo Sans Pro"/>
        </w:rPr>
        <w:t>cken. Die Füße bleiben trocken</w:t>
      </w:r>
      <w:r w:rsidR="00EC1584">
        <w:rPr>
          <w:rFonts w:ascii="Neo Sans Pro" w:hAnsi="Neo Sans Pro"/>
        </w:rPr>
        <w:t>er</w:t>
      </w:r>
      <w:r w:rsidRPr="00294780">
        <w:rPr>
          <w:rFonts w:ascii="Neo Sans Pro" w:hAnsi="Neo Sans Pro"/>
        </w:rPr>
        <w:t xml:space="preserve"> und die Haut wird nicht aufgeweicht, was die Entstehung von Blasen förder</w:t>
      </w:r>
      <w:r w:rsidR="00EC1584">
        <w:rPr>
          <w:rFonts w:ascii="Neo Sans Pro" w:hAnsi="Neo Sans Pro"/>
        </w:rPr>
        <w:t>n wü</w:t>
      </w:r>
      <w:r w:rsidR="00EC1584">
        <w:rPr>
          <w:rFonts w:ascii="Neo Sans Pro" w:hAnsi="Neo Sans Pro"/>
        </w:rPr>
        <w:t>r</w:t>
      </w:r>
      <w:r w:rsidR="00EC1584">
        <w:rPr>
          <w:rFonts w:ascii="Neo Sans Pro" w:hAnsi="Neo Sans Pro"/>
        </w:rPr>
        <w:t>de</w:t>
      </w:r>
      <w:r w:rsidRPr="00294780">
        <w:rPr>
          <w:rFonts w:ascii="Neo Sans Pro" w:hAnsi="Neo Sans Pro"/>
        </w:rPr>
        <w:t xml:space="preserve">. Außerdem bleiben die </w:t>
      </w:r>
      <w:r w:rsidR="00264993" w:rsidRPr="00294780">
        <w:rPr>
          <w:rFonts w:ascii="Neo Sans Pro" w:hAnsi="Neo Sans Pro"/>
        </w:rPr>
        <w:t>Füße</w:t>
      </w:r>
      <w:r w:rsidRPr="00294780">
        <w:rPr>
          <w:rFonts w:ascii="Neo Sans Pro" w:hAnsi="Neo Sans Pro"/>
        </w:rPr>
        <w:t xml:space="preserve"> </w:t>
      </w:r>
      <w:r w:rsidR="003F36DE" w:rsidRPr="00294780">
        <w:rPr>
          <w:rFonts w:ascii="Neo Sans Pro" w:hAnsi="Neo Sans Pro"/>
        </w:rPr>
        <w:t>so länger warm. </w:t>
      </w:r>
    </w:p>
    <w:p w14:paraId="58B44E54" w14:textId="77777777" w:rsidR="00B33F07" w:rsidRPr="00294780" w:rsidRDefault="00B33F07" w:rsidP="00C7586A">
      <w:pPr>
        <w:spacing w:line="360" w:lineRule="auto"/>
        <w:jc w:val="both"/>
        <w:rPr>
          <w:rFonts w:ascii="Neo Sans Pro" w:hAnsi="Neo Sans Pro"/>
        </w:rPr>
      </w:pPr>
    </w:p>
    <w:p w14:paraId="182DD0B3" w14:textId="77777777" w:rsidR="00B33F07" w:rsidRPr="00294780" w:rsidRDefault="00B33F07" w:rsidP="00C7586A">
      <w:pPr>
        <w:spacing w:line="360" w:lineRule="auto"/>
        <w:jc w:val="both"/>
        <w:rPr>
          <w:rFonts w:ascii="Neo Sans Pro" w:hAnsi="Neo Sans Pro"/>
          <w:b/>
        </w:rPr>
      </w:pPr>
      <w:r w:rsidRPr="00294780">
        <w:rPr>
          <w:rFonts w:ascii="Neo Sans Pro" w:hAnsi="Neo Sans Pro"/>
          <w:b/>
        </w:rPr>
        <w:t>Blasen zuverlässig verhindern</w:t>
      </w:r>
    </w:p>
    <w:p w14:paraId="30AC10E2" w14:textId="77777777" w:rsidR="00B33F07" w:rsidRPr="00294780" w:rsidRDefault="008A3EB8" w:rsidP="00C7586A">
      <w:pPr>
        <w:spacing w:line="360" w:lineRule="auto"/>
        <w:jc w:val="both"/>
        <w:rPr>
          <w:rFonts w:ascii="Neo Sans Pro" w:hAnsi="Neo Sans Pro"/>
        </w:rPr>
      </w:pPr>
      <w:r w:rsidRPr="00294780">
        <w:rPr>
          <w:rFonts w:ascii="Neo Sans Pro" w:hAnsi="Neo Sans Pro"/>
        </w:rPr>
        <w:t>Und es gibt einen weiteren Vorteil</w:t>
      </w:r>
      <w:r w:rsidR="00B33F07" w:rsidRPr="00294780">
        <w:rPr>
          <w:rFonts w:ascii="Neo Sans Pro" w:hAnsi="Neo Sans Pro"/>
        </w:rPr>
        <w:t xml:space="preserve">. Der Clou der doppellagigen Socken </w:t>
      </w:r>
      <w:r w:rsidRPr="00294780">
        <w:rPr>
          <w:rFonts w:ascii="Neo Sans Pro" w:hAnsi="Neo Sans Pro"/>
        </w:rPr>
        <w:t>ist</w:t>
      </w:r>
      <w:r w:rsidR="00B33F07" w:rsidRPr="00294780">
        <w:rPr>
          <w:rFonts w:ascii="Neo Sans Pro" w:hAnsi="Neo Sans Pro"/>
        </w:rPr>
        <w:t>: sie ve</w:t>
      </w:r>
      <w:r w:rsidR="00B33F07" w:rsidRPr="00294780">
        <w:rPr>
          <w:rFonts w:ascii="Neo Sans Pro" w:hAnsi="Neo Sans Pro"/>
        </w:rPr>
        <w:t>r</w:t>
      </w:r>
      <w:r w:rsidR="00B33F07" w:rsidRPr="00294780">
        <w:rPr>
          <w:rFonts w:ascii="Neo Sans Pro" w:hAnsi="Neo Sans Pro"/>
        </w:rPr>
        <w:t>lagern die Reibung, die eigentlich zwischen „Normalsocke“ und Oberhaut des F</w:t>
      </w:r>
      <w:r w:rsidR="00B33F07" w:rsidRPr="00294780">
        <w:rPr>
          <w:rFonts w:ascii="Neo Sans Pro" w:hAnsi="Neo Sans Pro"/>
        </w:rPr>
        <w:t>u</w:t>
      </w:r>
      <w:r w:rsidR="00B33F07" w:rsidRPr="00294780">
        <w:rPr>
          <w:rFonts w:ascii="Neo Sans Pro" w:hAnsi="Neo Sans Pro"/>
        </w:rPr>
        <w:t>ßes stattfindet, in die beiden Sockenlagen. Sie Neutralisieren somit die Re</w:t>
      </w:r>
      <w:r w:rsidR="00B33F07" w:rsidRPr="00294780">
        <w:rPr>
          <w:rFonts w:ascii="Neo Sans Pro" w:hAnsi="Neo Sans Pro"/>
        </w:rPr>
        <w:t>i</w:t>
      </w:r>
      <w:r w:rsidR="00B33F07" w:rsidRPr="00294780">
        <w:rPr>
          <w:rFonts w:ascii="Neo Sans Pro" w:hAnsi="Neo Sans Pro"/>
        </w:rPr>
        <w:t>bung des Systems Schuh – Socke – Fuß und verhindern so zuverlässig das Entstehen von Blasen. Desweiteren dämpfen die zwei Lagen besser als einlagige Socken und nehmen so etwas Druck vom Fuß. </w:t>
      </w:r>
    </w:p>
    <w:p w14:paraId="54108E3C" w14:textId="77777777" w:rsidR="00B33F07" w:rsidRPr="00294780" w:rsidRDefault="00B33F07" w:rsidP="00C7586A">
      <w:pPr>
        <w:spacing w:line="360" w:lineRule="auto"/>
        <w:jc w:val="both"/>
        <w:rPr>
          <w:rFonts w:ascii="Neo Sans Pro" w:hAnsi="Neo Sans Pro"/>
        </w:rPr>
      </w:pPr>
      <w:r w:rsidRPr="00294780">
        <w:rPr>
          <w:rFonts w:ascii="Neo Sans Pro" w:hAnsi="Neo Sans Pro"/>
        </w:rPr>
        <w:lastRenderedPageBreak/>
        <w:t xml:space="preserve">Bei der Wahl der Außensocke hat man </w:t>
      </w:r>
      <w:r w:rsidR="00C7586A" w:rsidRPr="00294780">
        <w:rPr>
          <w:rFonts w:ascii="Neo Sans Pro" w:hAnsi="Neo Sans Pro"/>
        </w:rPr>
        <w:t>b</w:t>
      </w:r>
      <w:r w:rsidRPr="00294780">
        <w:rPr>
          <w:rFonts w:ascii="Neo Sans Pro" w:hAnsi="Neo Sans Pro"/>
        </w:rPr>
        <w:t xml:space="preserve">ei Wrightsock verschieden Möglichkeiten - je nach Schuhwerk, Temperatur und gewünschten Eigenschaften, wie </w:t>
      </w:r>
      <w:r w:rsidR="008A3EB8" w:rsidRPr="00294780">
        <w:rPr>
          <w:rFonts w:ascii="Neo Sans Pro" w:hAnsi="Neo Sans Pro"/>
        </w:rPr>
        <w:t>beispiel</w:t>
      </w:r>
      <w:r w:rsidR="008A3EB8" w:rsidRPr="00294780">
        <w:rPr>
          <w:rFonts w:ascii="Neo Sans Pro" w:hAnsi="Neo Sans Pro"/>
        </w:rPr>
        <w:t>s</w:t>
      </w:r>
      <w:r w:rsidR="008A3EB8" w:rsidRPr="00294780">
        <w:rPr>
          <w:rFonts w:ascii="Neo Sans Pro" w:hAnsi="Neo Sans Pro"/>
        </w:rPr>
        <w:t xml:space="preserve">weise </w:t>
      </w:r>
      <w:r w:rsidRPr="00294780">
        <w:rPr>
          <w:rFonts w:ascii="Neo Sans Pro" w:hAnsi="Neo Sans Pro"/>
        </w:rPr>
        <w:t xml:space="preserve">Geruchshemmung. So gibt es dünne, mitteldicke und dicke Außensocken. Man kann zudem aus verschiedenen </w:t>
      </w:r>
      <w:r w:rsidR="00CD1032" w:rsidRPr="00294780">
        <w:rPr>
          <w:rFonts w:ascii="Neo Sans Pro" w:hAnsi="Neo Sans Pro"/>
        </w:rPr>
        <w:t>Höhen wählen</w:t>
      </w:r>
      <w:r w:rsidRPr="00294780">
        <w:rPr>
          <w:rFonts w:ascii="Neo Sans Pro" w:hAnsi="Neo Sans Pro"/>
        </w:rPr>
        <w:t xml:space="preserve"> und auch beim Material gibt es viele O</w:t>
      </w:r>
      <w:r w:rsidRPr="00294780">
        <w:rPr>
          <w:rFonts w:ascii="Neo Sans Pro" w:hAnsi="Neo Sans Pro"/>
        </w:rPr>
        <w:t>p</w:t>
      </w:r>
      <w:r w:rsidRPr="00294780">
        <w:rPr>
          <w:rFonts w:ascii="Neo Sans Pro" w:hAnsi="Neo Sans Pro"/>
        </w:rPr>
        <w:t>tionen – Kunstfaser in verschiedenen Ausfertigungen und Merino. </w:t>
      </w:r>
    </w:p>
    <w:p w14:paraId="1A2D6F5D" w14:textId="77777777" w:rsidR="00804A53" w:rsidRPr="00294780" w:rsidRDefault="00804A53" w:rsidP="00940816">
      <w:pPr>
        <w:tabs>
          <w:tab w:val="left" w:pos="360"/>
        </w:tabs>
        <w:spacing w:line="360" w:lineRule="auto"/>
        <w:ind w:right="-3588"/>
        <w:rPr>
          <w:rFonts w:ascii="Neo Sans Pro" w:hAnsi="Neo Sans Pro" w:cs="Tahoma"/>
        </w:rPr>
      </w:pPr>
    </w:p>
    <w:p w14:paraId="5C15F4E9" w14:textId="77777777" w:rsidR="00CD1032" w:rsidRPr="00294780" w:rsidRDefault="00CD1032" w:rsidP="00940816">
      <w:pPr>
        <w:tabs>
          <w:tab w:val="left" w:pos="360"/>
        </w:tabs>
        <w:spacing w:line="360" w:lineRule="auto"/>
        <w:ind w:right="-3588"/>
        <w:rPr>
          <w:rFonts w:ascii="Neo Sans Pro" w:hAnsi="Neo Sans Pro" w:cs="Tahoma"/>
        </w:rPr>
      </w:pPr>
    </w:p>
    <w:p w14:paraId="51617C57" w14:textId="77777777" w:rsidR="00B33F07" w:rsidRPr="00294780" w:rsidRDefault="00B33F07" w:rsidP="00B33F07">
      <w:pPr>
        <w:rPr>
          <w:rFonts w:ascii="Neo Sans Pro" w:hAnsi="Neo Sans Pro"/>
          <w:b/>
        </w:rPr>
      </w:pPr>
      <w:r w:rsidRPr="00294780">
        <w:rPr>
          <w:rFonts w:ascii="Neo Sans Pro" w:hAnsi="Neo Sans Pro"/>
          <w:b/>
        </w:rPr>
        <w:t>Eigenschaften der Wrightsock</w:t>
      </w:r>
    </w:p>
    <w:p w14:paraId="23EBEC73" w14:textId="77777777" w:rsidR="00B33F07" w:rsidRPr="00294780" w:rsidRDefault="00B33F07" w:rsidP="00B33F07">
      <w:pPr>
        <w:rPr>
          <w:rFonts w:ascii="Neo Sans Pro" w:hAnsi="Neo Sans Pro"/>
          <w:b/>
        </w:rPr>
      </w:pPr>
    </w:p>
    <w:p w14:paraId="2CDABF43" w14:textId="77777777" w:rsidR="00B33F07" w:rsidRPr="00294780" w:rsidRDefault="00B33F07" w:rsidP="00C7586A">
      <w:pPr>
        <w:pStyle w:val="Listenabsatz"/>
        <w:numPr>
          <w:ilvl w:val="0"/>
          <w:numId w:val="15"/>
        </w:numPr>
        <w:tabs>
          <w:tab w:val="left" w:pos="360"/>
        </w:tabs>
        <w:spacing w:line="360" w:lineRule="auto"/>
        <w:ind w:right="-753"/>
        <w:rPr>
          <w:rFonts w:ascii="Neo Sans Pro" w:hAnsi="Neo Sans Pro" w:cs="Tahoma"/>
        </w:rPr>
      </w:pPr>
      <w:r w:rsidRPr="00294780">
        <w:rPr>
          <w:rFonts w:ascii="Neo Sans Pro" w:hAnsi="Neo Sans Pro" w:cs="Tahoma"/>
        </w:rPr>
        <w:t>Eine eingestrickte Stabilisierungs-Zone im Mittelfußbereich sorgt für sicheren Halt.</w:t>
      </w:r>
    </w:p>
    <w:p w14:paraId="5EE82BC1" w14:textId="77777777" w:rsidR="00B33F07" w:rsidRPr="00294780" w:rsidRDefault="00B33F07" w:rsidP="00C7586A">
      <w:pPr>
        <w:pStyle w:val="Listenabsatz"/>
        <w:numPr>
          <w:ilvl w:val="0"/>
          <w:numId w:val="15"/>
        </w:numPr>
        <w:tabs>
          <w:tab w:val="left" w:pos="360"/>
        </w:tabs>
        <w:spacing w:line="360" w:lineRule="auto"/>
        <w:ind w:right="-753"/>
        <w:rPr>
          <w:rFonts w:ascii="Neo Sans Pro" w:hAnsi="Neo Sans Pro" w:cs="Tahoma"/>
        </w:rPr>
      </w:pPr>
      <w:r w:rsidRPr="00294780">
        <w:rPr>
          <w:rFonts w:ascii="Neo Sans Pro" w:hAnsi="Neo Sans Pro" w:cs="Tahoma"/>
        </w:rPr>
        <w:t>Der Fußrücken ist in einer Netzstruktur gestrickt, um optimal Feuchtigkeit ableiten zu können.</w:t>
      </w:r>
    </w:p>
    <w:p w14:paraId="0BE370B8" w14:textId="77777777" w:rsidR="00B33F07" w:rsidRPr="00294780" w:rsidRDefault="00B33F07" w:rsidP="00C7586A">
      <w:pPr>
        <w:pStyle w:val="Listenabsatz"/>
        <w:numPr>
          <w:ilvl w:val="0"/>
          <w:numId w:val="15"/>
        </w:numPr>
        <w:tabs>
          <w:tab w:val="left" w:pos="360"/>
        </w:tabs>
        <w:spacing w:line="360" w:lineRule="auto"/>
        <w:ind w:right="-753"/>
        <w:rPr>
          <w:rFonts w:ascii="Neo Sans Pro" w:hAnsi="Neo Sans Pro" w:cs="Tahoma"/>
        </w:rPr>
      </w:pPr>
      <w:r w:rsidRPr="00294780">
        <w:rPr>
          <w:rFonts w:ascii="Neo Sans Pro" w:hAnsi="Neo Sans Pro" w:cs="Tahoma"/>
        </w:rPr>
        <w:t>Die innere Lage ist weiß, ungefärbt und somit fußgesund ausgeführt.</w:t>
      </w:r>
    </w:p>
    <w:p w14:paraId="2F680202" w14:textId="77777777" w:rsidR="00B33F07" w:rsidRPr="00294780" w:rsidRDefault="00B33F07" w:rsidP="00C7586A">
      <w:pPr>
        <w:pStyle w:val="Listenabsatz"/>
        <w:numPr>
          <w:ilvl w:val="0"/>
          <w:numId w:val="15"/>
        </w:numPr>
        <w:tabs>
          <w:tab w:val="left" w:pos="360"/>
        </w:tabs>
        <w:spacing w:line="360" w:lineRule="auto"/>
        <w:ind w:right="-753"/>
        <w:rPr>
          <w:rFonts w:ascii="Neo Sans Pro" w:hAnsi="Neo Sans Pro" w:cs="Tahoma"/>
        </w:rPr>
      </w:pPr>
      <w:r w:rsidRPr="00294780">
        <w:rPr>
          <w:rFonts w:ascii="Neo Sans Pro" w:hAnsi="Neo Sans Pro" w:cs="Tahoma"/>
        </w:rPr>
        <w:t>Die Dri-Wright und High-Tech Fasern in der inneren und der äußeren Lage sorgen für trockene Füße und Schutz vor Blasenbildung</w:t>
      </w:r>
    </w:p>
    <w:p w14:paraId="4421E549" w14:textId="77777777" w:rsidR="00C7586A" w:rsidRPr="00294780" w:rsidRDefault="00C7586A" w:rsidP="00C7586A">
      <w:pPr>
        <w:ind w:right="-753"/>
        <w:rPr>
          <w:rFonts w:ascii="Neo Sans Pro" w:hAnsi="Neo Sans Pro" w:cs="Tahoma"/>
        </w:rPr>
      </w:pPr>
      <w:r w:rsidRPr="00294780">
        <w:rPr>
          <w:rFonts w:ascii="Neo Sans Pro" w:hAnsi="Neo Sans Pro" w:cs="Tahoma"/>
        </w:rPr>
        <w:br w:type="page"/>
      </w:r>
    </w:p>
    <w:p w14:paraId="63660433" w14:textId="77777777" w:rsidR="00B33F07" w:rsidRPr="00294780" w:rsidRDefault="00B33F07" w:rsidP="00B33F07">
      <w:pPr>
        <w:ind w:right="-3446"/>
        <w:rPr>
          <w:rFonts w:ascii="Neo Sans Pro" w:hAnsi="Neo Sans Pro"/>
          <w:b/>
          <w:sz w:val="28"/>
          <w:szCs w:val="28"/>
        </w:rPr>
      </w:pPr>
      <w:r w:rsidRPr="00294780">
        <w:rPr>
          <w:rFonts w:ascii="Neo Sans Pro" w:hAnsi="Neo Sans Pro"/>
          <w:b/>
          <w:sz w:val="28"/>
          <w:szCs w:val="28"/>
        </w:rPr>
        <w:lastRenderedPageBreak/>
        <w:t xml:space="preserve">Diese Socken empfiehlt Wrightsock für </w:t>
      </w:r>
      <w:r w:rsidR="008A3EB8" w:rsidRPr="00294780">
        <w:rPr>
          <w:rFonts w:ascii="Neo Sans Pro" w:hAnsi="Neo Sans Pro"/>
          <w:b/>
          <w:sz w:val="28"/>
          <w:szCs w:val="28"/>
        </w:rPr>
        <w:t>Skilanglauf</w:t>
      </w:r>
      <w:r w:rsidRPr="00294780">
        <w:rPr>
          <w:rFonts w:ascii="Neo Sans Pro" w:hAnsi="Neo Sans Pro"/>
          <w:b/>
          <w:sz w:val="28"/>
          <w:szCs w:val="28"/>
        </w:rPr>
        <w:t>: </w:t>
      </w:r>
    </w:p>
    <w:p w14:paraId="5BBBFAD5" w14:textId="77777777" w:rsidR="000F2A37" w:rsidRPr="00294780" w:rsidRDefault="000F2A37" w:rsidP="00940816">
      <w:pPr>
        <w:tabs>
          <w:tab w:val="left" w:pos="360"/>
        </w:tabs>
        <w:spacing w:line="360" w:lineRule="auto"/>
        <w:ind w:right="-3588"/>
        <w:rPr>
          <w:rFonts w:ascii="Neo Sans Pro" w:hAnsi="Neo Sans Pro" w:cs="Tahoma"/>
          <w:b/>
        </w:rPr>
      </w:pPr>
    </w:p>
    <w:p w14:paraId="5592A335" w14:textId="77777777" w:rsidR="00BD2109" w:rsidRPr="00294780" w:rsidRDefault="00BD2109" w:rsidP="00BD2109">
      <w:pPr>
        <w:tabs>
          <w:tab w:val="left" w:pos="360"/>
        </w:tabs>
        <w:spacing w:line="360" w:lineRule="auto"/>
        <w:ind w:right="-3588"/>
        <w:rPr>
          <w:rFonts w:ascii="Neo Sans Pro" w:hAnsi="Neo Sans Pro" w:cs="Tahoma"/>
          <w:b/>
        </w:rPr>
      </w:pPr>
      <w:r w:rsidRPr="00294780">
        <w:rPr>
          <w:rFonts w:ascii="Neo Sans Pro" w:hAnsi="Neo Sans Pro" w:cs="Tahoma"/>
          <w:b/>
        </w:rPr>
        <w:t>COOLMESH II crew  /  Merino Coolmesh II crew</w:t>
      </w:r>
      <w:r w:rsidR="00E17250" w:rsidRPr="00294780">
        <w:rPr>
          <w:rFonts w:ascii="Neo Sans Pro" w:hAnsi="Neo Sans Pro" w:cs="Tahoma"/>
          <w:b/>
        </w:rPr>
        <w:t xml:space="preserve">   / Coolmesh II OTC</w:t>
      </w:r>
    </w:p>
    <w:p w14:paraId="758BFC52" w14:textId="77777777" w:rsidR="00BD2109" w:rsidRPr="00294780" w:rsidRDefault="008A3EB8" w:rsidP="00EC119E">
      <w:pPr>
        <w:ind w:right="-611"/>
        <w:rPr>
          <w:rFonts w:ascii="Neo Sans Pro" w:hAnsi="Neo Sans Pro" w:cs="Tahoma"/>
        </w:rPr>
      </w:pPr>
      <w:r w:rsidRPr="00294780">
        <w:rPr>
          <w:rFonts w:ascii="Neo Sans Pro" w:hAnsi="Neo Sans Pro" w:cs="Tahoma"/>
          <w:bCs/>
          <w:noProof/>
        </w:rPr>
        <w:drawing>
          <wp:anchor distT="0" distB="0" distL="114300" distR="114300" simplePos="0" relativeHeight="251683840" behindDoc="0" locked="0" layoutInCell="1" allowOverlap="1" wp14:anchorId="0225A86A" wp14:editId="79BAA7CC">
            <wp:simplePos x="0" y="0"/>
            <wp:positionH relativeFrom="column">
              <wp:posOffset>4519930</wp:posOffset>
            </wp:positionH>
            <wp:positionV relativeFrom="paragraph">
              <wp:posOffset>497840</wp:posOffset>
            </wp:positionV>
            <wp:extent cx="1729105" cy="2519680"/>
            <wp:effectExtent l="0" t="0" r="0" b="0"/>
            <wp:wrapTight wrapText="bothSides">
              <wp:wrapPolygon edited="0">
                <wp:start x="0" y="0"/>
                <wp:lineTo x="0" y="21339"/>
                <wp:lineTo x="21259" y="21339"/>
                <wp:lineTo x="21259"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mesh II OTC.jpg"/>
                    <pic:cNvPicPr/>
                  </pic:nvPicPr>
                  <pic:blipFill>
                    <a:blip r:embed="rId8">
                      <a:extLst>
                        <a:ext uri="{28A0092B-C50C-407E-A947-70E740481C1C}">
                          <a14:useLocalDpi xmlns:a14="http://schemas.microsoft.com/office/drawing/2010/main" val="0"/>
                        </a:ext>
                      </a:extLst>
                    </a:blip>
                    <a:stretch>
                      <a:fillRect/>
                    </a:stretch>
                  </pic:blipFill>
                  <pic:spPr>
                    <a:xfrm>
                      <a:off x="0" y="0"/>
                      <a:ext cx="1729105" cy="25196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F2A37" w:rsidRPr="00294780">
        <w:rPr>
          <w:rFonts w:ascii="Neo Sans Pro" w:hAnsi="Neo Sans Pro"/>
        </w:rPr>
        <w:t>Das dünnste Sockenmodell der Kollektion</w:t>
      </w:r>
      <w:r w:rsidR="00BD2109" w:rsidRPr="00294780">
        <w:rPr>
          <w:rFonts w:ascii="Neo Sans Pro" w:hAnsi="Neo Sans Pro"/>
        </w:rPr>
        <w:t>.</w:t>
      </w:r>
      <w:r w:rsidR="00CD1032" w:rsidRPr="00294780">
        <w:rPr>
          <w:rFonts w:ascii="Neo Sans Pro" w:hAnsi="Neo Sans Pro"/>
        </w:rPr>
        <w:t xml:space="preserve"> </w:t>
      </w:r>
      <w:r w:rsidR="00BD2109" w:rsidRPr="00294780">
        <w:rPr>
          <w:rFonts w:ascii="Neo Sans Pro" w:hAnsi="Neo Sans Pro" w:cs="Tahoma"/>
        </w:rPr>
        <w:t>D</w:t>
      </w:r>
      <w:r w:rsidR="00CD1032" w:rsidRPr="00294780">
        <w:rPr>
          <w:rFonts w:ascii="Neo Sans Pro" w:hAnsi="Neo Sans Pro" w:cs="Tahoma"/>
        </w:rPr>
        <w:t xml:space="preserve">ie </w:t>
      </w:r>
      <w:r w:rsidR="005E6DB0" w:rsidRPr="00294780">
        <w:rPr>
          <w:rFonts w:ascii="Neo Sans Pro" w:hAnsi="Neo Sans Pro" w:cs="Tahoma"/>
        </w:rPr>
        <w:t>C</w:t>
      </w:r>
      <w:r w:rsidR="00BD2109" w:rsidRPr="00294780">
        <w:rPr>
          <w:rFonts w:ascii="Neo Sans Pro" w:hAnsi="Neo Sans Pro" w:cs="Tahoma"/>
        </w:rPr>
        <w:t xml:space="preserve">OOLMESH II gibt es auch als Merino-Variante mit 72% Merinowolle in der Außensocke. Das verbessert </w:t>
      </w:r>
      <w:r w:rsidR="00C1245A" w:rsidRPr="00294780">
        <w:rPr>
          <w:rFonts w:ascii="Neo Sans Pro" w:hAnsi="Neo Sans Pro" w:cs="Tahoma"/>
        </w:rPr>
        <w:t>Wärmeleistung und</w:t>
      </w:r>
      <w:r w:rsidR="00BD2109" w:rsidRPr="00294780">
        <w:rPr>
          <w:rFonts w:ascii="Neo Sans Pro" w:hAnsi="Neo Sans Pro" w:cs="Tahoma"/>
        </w:rPr>
        <w:t xml:space="preserve"> Geruchsmanagement.</w:t>
      </w:r>
    </w:p>
    <w:p w14:paraId="165BCE5A" w14:textId="77777777" w:rsidR="00BD2109" w:rsidRPr="00294780" w:rsidRDefault="00BD2109" w:rsidP="00BD2109">
      <w:pPr>
        <w:tabs>
          <w:tab w:val="left" w:pos="360"/>
        </w:tabs>
        <w:spacing w:line="360" w:lineRule="auto"/>
        <w:ind w:left="360" w:right="-1416"/>
        <w:rPr>
          <w:rFonts w:ascii="Neo Sans Pro" w:hAnsi="Neo Sans Pro" w:cs="Tahoma"/>
          <w:bCs/>
        </w:rPr>
      </w:pPr>
    </w:p>
    <w:p w14:paraId="5B081036" w14:textId="77777777" w:rsidR="000F2A37" w:rsidRPr="00294780" w:rsidRDefault="008A3EB8" w:rsidP="00940816">
      <w:pPr>
        <w:tabs>
          <w:tab w:val="left" w:pos="360"/>
        </w:tabs>
        <w:spacing w:line="360" w:lineRule="auto"/>
        <w:ind w:right="-3588"/>
        <w:rPr>
          <w:rFonts w:ascii="Neo Sans Pro" w:hAnsi="Neo Sans Pro" w:cs="Tahoma"/>
          <w:b/>
        </w:rPr>
      </w:pPr>
      <w:r w:rsidRPr="00294780">
        <w:rPr>
          <w:rFonts w:ascii="Neo Sans Pro" w:hAnsi="Neo Sans Pro"/>
          <w:noProof/>
        </w:rPr>
        <w:drawing>
          <wp:anchor distT="0" distB="0" distL="114300" distR="114300" simplePos="0" relativeHeight="251614208" behindDoc="1" locked="0" layoutInCell="1" allowOverlap="1" wp14:anchorId="08C42D48" wp14:editId="6909EA69">
            <wp:simplePos x="0" y="0"/>
            <wp:positionH relativeFrom="column">
              <wp:posOffset>2301240</wp:posOffset>
            </wp:positionH>
            <wp:positionV relativeFrom="paragraph">
              <wp:posOffset>172085</wp:posOffset>
            </wp:positionV>
            <wp:extent cx="1388110" cy="2022475"/>
            <wp:effectExtent l="0" t="0" r="8890" b="9525"/>
            <wp:wrapTight wrapText="bothSides">
              <wp:wrapPolygon edited="0">
                <wp:start x="0" y="0"/>
                <wp:lineTo x="0" y="21430"/>
                <wp:lineTo x="21343" y="21430"/>
                <wp:lineTo x="21343" y="0"/>
                <wp:lineTo x="0" y="0"/>
              </wp:wrapPolygon>
            </wp:wrapTight>
            <wp:docPr id="47" name="Grafik 47" descr="MERINO COOLMESH II crew, wadenh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INO COOLMESH II crew, wadenho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110" cy="202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4780">
        <w:rPr>
          <w:rFonts w:ascii="Neo Sans Pro" w:hAnsi="Neo Sans Pro" w:cs="Tahoma"/>
          <w:b/>
          <w:noProof/>
        </w:rPr>
        <w:drawing>
          <wp:inline distT="0" distB="0" distL="0" distR="0" wp14:anchorId="3C72B462" wp14:editId="177EDF35">
            <wp:extent cx="1526420" cy="2092505"/>
            <wp:effectExtent l="0" t="0" r="0" b="0"/>
            <wp:docPr id="8" name="Bild 8" descr="Ein Bild, das Kleidung, So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descr="Ein Bild, das Kleidung, Socke enthält.&#10;&#10;Automatisch generierte Beschreibung"/>
                    <pic:cNvPicPr/>
                  </pic:nvPicPr>
                  <pic:blipFill rotWithShape="1">
                    <a:blip r:embed="rId10">
                      <a:extLst>
                        <a:ext uri="{28A0092B-C50C-407E-A947-70E740481C1C}">
                          <a14:useLocalDpi xmlns:a14="http://schemas.microsoft.com/office/drawing/2010/main" val="0"/>
                        </a:ext>
                      </a:extLst>
                    </a:blip>
                    <a:srcRect b="6511"/>
                    <a:stretch/>
                  </pic:blipFill>
                  <pic:spPr bwMode="auto">
                    <a:xfrm>
                      <a:off x="0" y="0"/>
                      <a:ext cx="1526954" cy="2093237"/>
                    </a:xfrm>
                    <a:prstGeom prst="rect">
                      <a:avLst/>
                    </a:prstGeom>
                    <a:ln>
                      <a:noFill/>
                    </a:ln>
                    <a:extLst>
                      <a:ext uri="{53640926-AAD7-44d8-BBD7-CCE9431645EC}">
                        <a14:shadowObscured xmlns:a14="http://schemas.microsoft.com/office/drawing/2010/main"/>
                      </a:ext>
                    </a:extLst>
                  </pic:spPr>
                </pic:pic>
              </a:graphicData>
            </a:graphic>
          </wp:inline>
        </w:drawing>
      </w:r>
      <w:r w:rsidR="00BD2109" w:rsidRPr="00294780">
        <w:rPr>
          <w:rFonts w:ascii="Neo Sans Pro" w:hAnsi="Neo Sans Pro"/>
        </w:rPr>
        <w:t xml:space="preserve"> </w:t>
      </w:r>
    </w:p>
    <w:p w14:paraId="5F62C653" w14:textId="79AB997F" w:rsidR="00274170" w:rsidRPr="00294780" w:rsidRDefault="00274170" w:rsidP="00274170">
      <w:pPr>
        <w:tabs>
          <w:tab w:val="left" w:pos="360"/>
        </w:tabs>
        <w:spacing w:line="360" w:lineRule="auto"/>
        <w:ind w:right="-3588"/>
        <w:rPr>
          <w:rFonts w:ascii="Neo Sans Pro" w:hAnsi="Neo Sans Pro" w:cs="Tahoma"/>
          <w:b/>
          <w:sz w:val="20"/>
          <w:szCs w:val="20"/>
        </w:rPr>
      </w:pPr>
      <w:r w:rsidRPr="00294780">
        <w:rPr>
          <w:rFonts w:ascii="Neo Sans Pro" w:hAnsi="Neo Sans Pro" w:cs="Tahoma"/>
          <w:b/>
          <w:sz w:val="20"/>
          <w:szCs w:val="20"/>
        </w:rPr>
        <w:t>1</w:t>
      </w:r>
      <w:r w:rsidR="00C1245A" w:rsidRPr="00294780">
        <w:rPr>
          <w:rFonts w:ascii="Neo Sans Pro" w:hAnsi="Neo Sans Pro" w:cs="Tahoma"/>
          <w:b/>
          <w:sz w:val="20"/>
          <w:szCs w:val="20"/>
        </w:rPr>
        <w:t>9</w:t>
      </w:r>
      <w:r w:rsidRPr="00294780">
        <w:rPr>
          <w:rFonts w:ascii="Neo Sans Pro" w:hAnsi="Neo Sans Pro" w:cs="Tahoma"/>
          <w:b/>
          <w:sz w:val="20"/>
          <w:szCs w:val="20"/>
        </w:rPr>
        <w:t>,95€ (crew)</w:t>
      </w:r>
      <w:r w:rsidR="00C1245A" w:rsidRPr="00294780">
        <w:rPr>
          <w:rFonts w:ascii="Neo Sans Pro" w:hAnsi="Neo Sans Pro" w:cs="Tahoma"/>
          <w:b/>
          <w:sz w:val="20"/>
          <w:szCs w:val="20"/>
        </w:rPr>
        <w:t xml:space="preserve"> </w:t>
      </w:r>
      <w:r w:rsidR="00C1245A" w:rsidRPr="00294780">
        <w:rPr>
          <w:rFonts w:ascii="Neo Sans Pro" w:hAnsi="Neo Sans Pro" w:cs="Tahoma"/>
          <w:b/>
          <w:sz w:val="20"/>
          <w:szCs w:val="20"/>
        </w:rPr>
        <w:tab/>
      </w:r>
      <w:r w:rsidR="00C1245A" w:rsidRPr="00294780">
        <w:rPr>
          <w:rFonts w:ascii="Neo Sans Pro" w:hAnsi="Neo Sans Pro" w:cs="Tahoma"/>
          <w:b/>
          <w:sz w:val="20"/>
          <w:szCs w:val="20"/>
        </w:rPr>
        <w:tab/>
      </w:r>
      <w:r w:rsidR="004019D0">
        <w:rPr>
          <w:rFonts w:ascii="Neo Sans Pro" w:hAnsi="Neo Sans Pro" w:cs="Tahoma"/>
          <w:b/>
          <w:sz w:val="20"/>
          <w:szCs w:val="20"/>
        </w:rPr>
        <w:t xml:space="preserve">                           </w:t>
      </w:r>
      <w:r w:rsidR="00C1245A" w:rsidRPr="00294780">
        <w:rPr>
          <w:rFonts w:ascii="Neo Sans Pro" w:hAnsi="Neo Sans Pro" w:cs="Tahoma"/>
          <w:b/>
          <w:sz w:val="20"/>
          <w:szCs w:val="20"/>
        </w:rPr>
        <w:t>24,95€ (Merino crew)</w:t>
      </w:r>
      <w:r w:rsidR="008A3EB8" w:rsidRPr="00294780">
        <w:rPr>
          <w:rFonts w:ascii="Neo Sans Pro" w:hAnsi="Neo Sans Pro" w:cs="Tahoma"/>
          <w:b/>
          <w:sz w:val="20"/>
          <w:szCs w:val="20"/>
        </w:rPr>
        <w:t xml:space="preserve">                  32,95€ (OTC) 32,95€ (OTC mit Merino)</w:t>
      </w:r>
    </w:p>
    <w:p w14:paraId="6B5F4EC4" w14:textId="77777777" w:rsidR="000F2A37" w:rsidRPr="00294780" w:rsidRDefault="000F2A37" w:rsidP="00940816">
      <w:pPr>
        <w:tabs>
          <w:tab w:val="left" w:pos="360"/>
        </w:tabs>
        <w:spacing w:line="360" w:lineRule="auto"/>
        <w:ind w:right="-3588"/>
        <w:rPr>
          <w:rFonts w:ascii="Neo Sans Pro" w:hAnsi="Neo Sans Pro" w:cs="Tahoma"/>
          <w:b/>
        </w:rPr>
      </w:pPr>
    </w:p>
    <w:p w14:paraId="425DB5A1" w14:textId="77777777" w:rsidR="00C7586A" w:rsidRPr="00294780" w:rsidRDefault="00C7586A" w:rsidP="00940816">
      <w:pPr>
        <w:tabs>
          <w:tab w:val="left" w:pos="360"/>
        </w:tabs>
        <w:spacing w:line="360" w:lineRule="auto"/>
        <w:ind w:right="-3588"/>
        <w:rPr>
          <w:rFonts w:ascii="Neo Sans Pro" w:hAnsi="Neo Sans Pro" w:cs="Tahoma"/>
          <w:b/>
        </w:rPr>
      </w:pPr>
    </w:p>
    <w:p w14:paraId="200DC838" w14:textId="77777777" w:rsidR="00C1245A" w:rsidRPr="00294780" w:rsidRDefault="00C1245A" w:rsidP="00691534">
      <w:pPr>
        <w:tabs>
          <w:tab w:val="left" w:pos="360"/>
        </w:tabs>
        <w:spacing w:line="360" w:lineRule="auto"/>
        <w:ind w:right="-3588"/>
        <w:rPr>
          <w:rFonts w:ascii="Neo Sans Pro" w:hAnsi="Neo Sans Pro" w:cs="Tahoma"/>
          <w:b/>
        </w:rPr>
      </w:pPr>
      <w:r w:rsidRPr="00294780">
        <w:rPr>
          <w:rFonts w:ascii="Neo Sans Pro" w:hAnsi="Neo Sans Pro" w:cs="Tahoma"/>
          <w:b/>
        </w:rPr>
        <w:t xml:space="preserve">STRIDE </w:t>
      </w:r>
      <w:r w:rsidR="00691534" w:rsidRPr="00294780">
        <w:rPr>
          <w:rFonts w:ascii="Neo Sans Pro" w:hAnsi="Neo Sans Pro" w:cs="Tahoma"/>
          <w:b/>
        </w:rPr>
        <w:t>crew</w:t>
      </w:r>
      <w:r w:rsidRPr="00294780">
        <w:rPr>
          <w:rFonts w:ascii="Neo Sans Pro" w:hAnsi="Neo Sans Pro" w:cs="Tahoma"/>
          <w:b/>
        </w:rPr>
        <w:t xml:space="preserve"> /  M</w:t>
      </w:r>
      <w:r w:rsidRPr="00294780">
        <w:rPr>
          <w:rFonts w:ascii="Neo Sans Pro" w:hAnsi="Neo Sans Pro" w:cs="Tahoma"/>
          <w:b/>
        </w:rPr>
        <w:t>E</w:t>
      </w:r>
      <w:r w:rsidRPr="00294780">
        <w:rPr>
          <w:rFonts w:ascii="Neo Sans Pro" w:hAnsi="Neo Sans Pro" w:cs="Tahoma"/>
          <w:b/>
        </w:rPr>
        <w:t xml:space="preserve">RINO STRIDE  </w:t>
      </w:r>
      <w:r w:rsidR="00691534" w:rsidRPr="00294780">
        <w:rPr>
          <w:rFonts w:ascii="Neo Sans Pro" w:hAnsi="Neo Sans Pro" w:cs="Tahoma"/>
          <w:b/>
        </w:rPr>
        <w:t xml:space="preserve">crew </w:t>
      </w:r>
      <w:r w:rsidRPr="00294780">
        <w:rPr>
          <w:rFonts w:ascii="Neo Sans Pro" w:hAnsi="Neo Sans Pro" w:cs="Tahoma"/>
          <w:b/>
        </w:rPr>
        <w:t xml:space="preserve">  </w:t>
      </w:r>
    </w:p>
    <w:p w14:paraId="4BC6C0F1" w14:textId="77777777" w:rsidR="00C1245A" w:rsidRPr="00294780" w:rsidRDefault="00C1245A" w:rsidP="00C7586A">
      <w:pPr>
        <w:ind w:right="-753"/>
        <w:rPr>
          <w:rFonts w:ascii="Neo Sans Pro" w:hAnsi="Neo Sans Pro"/>
        </w:rPr>
      </w:pPr>
      <w:r w:rsidRPr="00294780">
        <w:rPr>
          <w:rFonts w:ascii="Neo Sans Pro" w:hAnsi="Neo Sans Pro"/>
        </w:rPr>
        <w:t>Etwas dicker als die beliebten Coolmesh II und dadurch wärmer und robuster. </w:t>
      </w:r>
    </w:p>
    <w:p w14:paraId="22E4CB06" w14:textId="2F288342" w:rsidR="00C1245A" w:rsidRPr="00294780" w:rsidRDefault="00C1245A" w:rsidP="00C7586A">
      <w:pPr>
        <w:ind w:right="-753"/>
        <w:rPr>
          <w:rFonts w:ascii="Neo Sans Pro" w:hAnsi="Neo Sans Pro"/>
        </w:rPr>
      </w:pPr>
      <w:r w:rsidRPr="00294780">
        <w:rPr>
          <w:rFonts w:ascii="Neo Sans Pro" w:hAnsi="Neo Sans Pro"/>
        </w:rPr>
        <w:t>Die Außensocke beim MERINO STRIDE ist aus 72% Merino-Wolle. </w:t>
      </w:r>
    </w:p>
    <w:p w14:paraId="3E4D671E" w14:textId="77777777" w:rsidR="00C1245A" w:rsidRPr="00294780" w:rsidRDefault="00C1245A" w:rsidP="00C1245A">
      <w:pPr>
        <w:ind w:right="-3446"/>
        <w:rPr>
          <w:rFonts w:ascii="Neo Sans Pro" w:hAnsi="Neo Sans Pro"/>
        </w:rPr>
      </w:pPr>
    </w:p>
    <w:p w14:paraId="3A79BDBE" w14:textId="77777777" w:rsidR="00C1245A" w:rsidRPr="00294780" w:rsidRDefault="00CF22AE" w:rsidP="00C1245A">
      <w:pPr>
        <w:rPr>
          <w:rFonts w:ascii="Neo Sans Pro" w:hAnsi="Neo Sans Pro"/>
        </w:rPr>
      </w:pPr>
      <w:r w:rsidRPr="00294780">
        <w:rPr>
          <w:rFonts w:ascii="Neo Sans Pro" w:hAnsi="Neo Sans Pro"/>
          <w:noProof/>
        </w:rPr>
        <w:drawing>
          <wp:anchor distT="0" distB="0" distL="114300" distR="114300" simplePos="0" relativeHeight="251684864" behindDoc="0" locked="0" layoutInCell="1" allowOverlap="1" wp14:anchorId="7945B24B" wp14:editId="01D5D060">
            <wp:simplePos x="0" y="0"/>
            <wp:positionH relativeFrom="column">
              <wp:posOffset>3012440</wp:posOffset>
            </wp:positionH>
            <wp:positionV relativeFrom="paragraph">
              <wp:posOffset>75565</wp:posOffset>
            </wp:positionV>
            <wp:extent cx="1671320" cy="2166620"/>
            <wp:effectExtent l="0" t="0" r="5080" b="0"/>
            <wp:wrapTight wrapText="bothSides">
              <wp:wrapPolygon edited="0">
                <wp:start x="0" y="0"/>
                <wp:lineTo x="0" y="21271"/>
                <wp:lineTo x="21337" y="21271"/>
                <wp:lineTo x="21337"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2-08-24 um 14.56.11.jpg"/>
                    <pic:cNvPicPr/>
                  </pic:nvPicPr>
                  <pic:blipFill>
                    <a:blip r:embed="rId11">
                      <a:extLst>
                        <a:ext uri="{28A0092B-C50C-407E-A947-70E740481C1C}">
                          <a14:useLocalDpi xmlns:a14="http://schemas.microsoft.com/office/drawing/2010/main" val="0"/>
                        </a:ext>
                      </a:extLst>
                    </a:blip>
                    <a:stretch>
                      <a:fillRect/>
                    </a:stretch>
                  </pic:blipFill>
                  <pic:spPr>
                    <a:xfrm>
                      <a:off x="0" y="0"/>
                      <a:ext cx="1671320" cy="21666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94780">
        <w:rPr>
          <w:rFonts w:ascii="Neo Sans Pro" w:hAnsi="Neo Sans Pro"/>
          <w:noProof/>
        </w:rPr>
        <w:drawing>
          <wp:inline distT="0" distB="0" distL="0" distR="0" wp14:anchorId="02A7A05C" wp14:editId="73BFA6B6">
            <wp:extent cx="1734294" cy="224536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2-08-24 um 14.56.43.jpg"/>
                    <pic:cNvPicPr/>
                  </pic:nvPicPr>
                  <pic:blipFill>
                    <a:blip r:embed="rId12">
                      <a:extLst>
                        <a:ext uri="{28A0092B-C50C-407E-A947-70E740481C1C}">
                          <a14:useLocalDpi xmlns:a14="http://schemas.microsoft.com/office/drawing/2010/main" val="0"/>
                        </a:ext>
                      </a:extLst>
                    </a:blip>
                    <a:stretch>
                      <a:fillRect/>
                    </a:stretch>
                  </pic:blipFill>
                  <pic:spPr>
                    <a:xfrm>
                      <a:off x="0" y="0"/>
                      <a:ext cx="1734310" cy="2245380"/>
                    </a:xfrm>
                    <a:prstGeom prst="rect">
                      <a:avLst/>
                    </a:prstGeom>
                  </pic:spPr>
                </pic:pic>
              </a:graphicData>
            </a:graphic>
          </wp:inline>
        </w:drawing>
      </w:r>
    </w:p>
    <w:p w14:paraId="6B7105AD" w14:textId="77777777" w:rsidR="00C1245A" w:rsidRPr="00294780" w:rsidRDefault="00C1245A" w:rsidP="00C1245A">
      <w:pPr>
        <w:rPr>
          <w:rFonts w:ascii="Neo Sans Pro" w:hAnsi="Neo Sans Pro"/>
        </w:rPr>
      </w:pPr>
    </w:p>
    <w:p w14:paraId="69F3AE03" w14:textId="77777777" w:rsidR="00E17250" w:rsidRPr="00294780" w:rsidRDefault="00E17250" w:rsidP="00C1245A">
      <w:pPr>
        <w:ind w:right="-3588"/>
        <w:rPr>
          <w:rFonts w:ascii="Neo Sans Pro" w:hAnsi="Neo Sans Pro"/>
          <w:b/>
        </w:rPr>
      </w:pPr>
    </w:p>
    <w:p w14:paraId="4467A625" w14:textId="6034DF9C" w:rsidR="00C1245A" w:rsidRPr="00294780" w:rsidRDefault="00294780" w:rsidP="00691534">
      <w:pPr>
        <w:ind w:right="-3871"/>
        <w:rPr>
          <w:rFonts w:ascii="Neo Sans Pro" w:hAnsi="Neo Sans Pro"/>
          <w:b/>
          <w:sz w:val="20"/>
          <w:szCs w:val="20"/>
        </w:rPr>
      </w:pPr>
      <w:r>
        <w:rPr>
          <w:rFonts w:ascii="Neo Sans Pro" w:hAnsi="Neo Sans Pro"/>
          <w:b/>
          <w:sz w:val="20"/>
          <w:szCs w:val="20"/>
        </w:rPr>
        <w:t xml:space="preserve">           </w:t>
      </w:r>
      <w:r w:rsidR="00C1245A" w:rsidRPr="00294780">
        <w:rPr>
          <w:rFonts w:ascii="Neo Sans Pro" w:hAnsi="Neo Sans Pro"/>
          <w:b/>
          <w:sz w:val="20"/>
          <w:szCs w:val="20"/>
        </w:rPr>
        <w:t>24,95€ (crew)</w:t>
      </w:r>
      <w:r w:rsidR="00691534" w:rsidRPr="00294780">
        <w:rPr>
          <w:rFonts w:ascii="Neo Sans Pro" w:hAnsi="Neo Sans Pro"/>
          <w:b/>
          <w:sz w:val="20"/>
          <w:szCs w:val="20"/>
        </w:rPr>
        <w:t xml:space="preserve">    </w:t>
      </w:r>
      <w:r w:rsidR="00CF22AE" w:rsidRPr="00294780">
        <w:rPr>
          <w:rFonts w:ascii="Neo Sans Pro" w:hAnsi="Neo Sans Pro"/>
          <w:b/>
          <w:sz w:val="20"/>
          <w:szCs w:val="20"/>
        </w:rPr>
        <w:tab/>
      </w:r>
      <w:r w:rsidR="00CF22AE" w:rsidRPr="00294780">
        <w:rPr>
          <w:rFonts w:ascii="Neo Sans Pro" w:hAnsi="Neo Sans Pro"/>
          <w:b/>
          <w:sz w:val="20"/>
          <w:szCs w:val="20"/>
        </w:rPr>
        <w:tab/>
      </w:r>
      <w:r w:rsidR="00CF22AE" w:rsidRPr="00294780">
        <w:rPr>
          <w:rFonts w:ascii="Neo Sans Pro" w:hAnsi="Neo Sans Pro"/>
          <w:b/>
          <w:sz w:val="20"/>
          <w:szCs w:val="20"/>
        </w:rPr>
        <w:tab/>
      </w:r>
      <w:r>
        <w:rPr>
          <w:rFonts w:ascii="Neo Sans Pro" w:hAnsi="Neo Sans Pro"/>
          <w:b/>
          <w:sz w:val="20"/>
          <w:szCs w:val="20"/>
        </w:rPr>
        <w:t xml:space="preserve">             2</w:t>
      </w:r>
      <w:r w:rsidR="00C1245A" w:rsidRPr="00294780">
        <w:rPr>
          <w:rFonts w:ascii="Neo Sans Pro" w:hAnsi="Neo Sans Pro"/>
          <w:b/>
          <w:sz w:val="20"/>
          <w:szCs w:val="20"/>
        </w:rPr>
        <w:t>6,95 €</w:t>
      </w:r>
      <w:r w:rsidR="00691534" w:rsidRPr="00294780">
        <w:rPr>
          <w:rFonts w:ascii="Neo Sans Pro" w:hAnsi="Neo Sans Pro"/>
          <w:b/>
          <w:sz w:val="20"/>
          <w:szCs w:val="20"/>
        </w:rPr>
        <w:t xml:space="preserve"> (Merino crew)</w:t>
      </w:r>
      <w:r w:rsidR="00C1245A" w:rsidRPr="00294780">
        <w:rPr>
          <w:rFonts w:ascii="Neo Sans Pro" w:hAnsi="Neo Sans Pro"/>
          <w:b/>
          <w:sz w:val="20"/>
          <w:szCs w:val="20"/>
        </w:rPr>
        <w:t xml:space="preserve">  </w:t>
      </w:r>
    </w:p>
    <w:p w14:paraId="575DB959" w14:textId="77777777" w:rsidR="00E17250" w:rsidRPr="00294780" w:rsidRDefault="00E17250" w:rsidP="00691534">
      <w:pPr>
        <w:ind w:right="-3871"/>
        <w:rPr>
          <w:rFonts w:ascii="Neo Sans Pro" w:hAnsi="Neo Sans Pro"/>
        </w:rPr>
      </w:pPr>
    </w:p>
    <w:p w14:paraId="419C785A" w14:textId="77777777" w:rsidR="00691534" w:rsidRPr="00294780" w:rsidRDefault="00691534" w:rsidP="00940816">
      <w:pPr>
        <w:tabs>
          <w:tab w:val="left" w:pos="360"/>
        </w:tabs>
        <w:spacing w:line="360" w:lineRule="auto"/>
        <w:ind w:right="-3588"/>
        <w:rPr>
          <w:rFonts w:ascii="Neo Sans Pro" w:hAnsi="Neo Sans Pro" w:cs="Tahoma"/>
          <w:b/>
        </w:rPr>
      </w:pPr>
    </w:p>
    <w:p w14:paraId="2AC1F98D" w14:textId="77777777" w:rsidR="00546069" w:rsidRPr="00294780" w:rsidRDefault="00546069" w:rsidP="00546069">
      <w:pPr>
        <w:tabs>
          <w:tab w:val="left" w:pos="360"/>
        </w:tabs>
        <w:spacing w:line="360" w:lineRule="auto"/>
        <w:ind w:right="-3588"/>
        <w:rPr>
          <w:rFonts w:ascii="Neo Sans Pro" w:hAnsi="Neo Sans Pro" w:cs="Tahoma"/>
          <w:b/>
        </w:rPr>
      </w:pPr>
      <w:r w:rsidRPr="00294780">
        <w:rPr>
          <w:rFonts w:ascii="Neo Sans Pro" w:hAnsi="Neo Sans Pro" w:cs="Tahoma"/>
          <w:b/>
        </w:rPr>
        <w:lastRenderedPageBreak/>
        <w:t>Mehr I</w:t>
      </w:r>
      <w:bookmarkStart w:id="0" w:name="_GoBack"/>
      <w:bookmarkEnd w:id="0"/>
      <w:r w:rsidRPr="00294780">
        <w:rPr>
          <w:rFonts w:ascii="Neo Sans Pro" w:hAnsi="Neo Sans Pro" w:cs="Tahoma"/>
          <w:b/>
        </w:rPr>
        <w:t xml:space="preserve">nformationen gibt es auch unter: http://www.wrightsock.de/ </w:t>
      </w:r>
    </w:p>
    <w:p w14:paraId="6E8F5C6E" w14:textId="77777777" w:rsidR="000F2A37" w:rsidRPr="00294780" w:rsidRDefault="000F2A37" w:rsidP="00940816">
      <w:pPr>
        <w:tabs>
          <w:tab w:val="left" w:pos="360"/>
        </w:tabs>
        <w:spacing w:line="360" w:lineRule="auto"/>
        <w:ind w:right="-3588"/>
        <w:rPr>
          <w:rFonts w:ascii="Neo Sans Pro" w:hAnsi="Neo Sans Pro" w:cs="Tahoma"/>
          <w:b/>
        </w:rPr>
      </w:pPr>
    </w:p>
    <w:p w14:paraId="0CD9C95F" w14:textId="77777777" w:rsidR="00CD1032" w:rsidRPr="00264993" w:rsidRDefault="00CD1032" w:rsidP="00CD1032">
      <w:pPr>
        <w:rPr>
          <w:rFonts w:ascii="Neo Sans Pro" w:hAnsi="Neo Sans Pro"/>
          <w:sz w:val="20"/>
          <w:szCs w:val="20"/>
        </w:rPr>
      </w:pPr>
      <w:r w:rsidRPr="00264993">
        <w:rPr>
          <w:rFonts w:ascii="Neo Sans Pro" w:hAnsi="Neo Sans Pro"/>
          <w:b/>
          <w:sz w:val="20"/>
          <w:szCs w:val="20"/>
        </w:rPr>
        <w:t>Über Wrightsock™</w:t>
      </w:r>
      <w:r w:rsidRPr="00264993">
        <w:rPr>
          <w:rFonts w:ascii="Neo Sans Pro" w:hAnsi="Neo Sans Pro"/>
          <w:sz w:val="20"/>
          <w:szCs w:val="20"/>
        </w:rPr>
        <w:t> </w:t>
      </w:r>
    </w:p>
    <w:p w14:paraId="1A0EFA16" w14:textId="77777777" w:rsidR="00CD1032" w:rsidRPr="00264993" w:rsidRDefault="00CD1032" w:rsidP="00CD1032">
      <w:pPr>
        <w:rPr>
          <w:rFonts w:ascii="Neo Sans Pro" w:hAnsi="Neo Sans Pro"/>
          <w:sz w:val="20"/>
          <w:szCs w:val="20"/>
        </w:rPr>
      </w:pPr>
      <w:r w:rsidRPr="00264993">
        <w:rPr>
          <w:rFonts w:ascii="Neo Sans Pro" w:hAnsi="Neo Sans Pro"/>
          <w:sz w:val="20"/>
          <w:szCs w:val="20"/>
        </w:rPr>
        <w:t>WRIGHTSOCK ist die Marke von Wrightenberry Mills in Burlington, North Carolina. Seit 1948 prod</w:t>
      </w:r>
      <w:r w:rsidRPr="00264993">
        <w:rPr>
          <w:rFonts w:ascii="Neo Sans Pro" w:hAnsi="Neo Sans Pro"/>
          <w:sz w:val="20"/>
          <w:szCs w:val="20"/>
        </w:rPr>
        <w:t>u</w:t>
      </w:r>
      <w:r w:rsidRPr="00264993">
        <w:rPr>
          <w:rFonts w:ascii="Neo Sans Pro" w:hAnsi="Neo Sans Pro"/>
          <w:sz w:val="20"/>
          <w:szCs w:val="20"/>
        </w:rPr>
        <w:t>ziert Wrightenberry Mills in den USA mit aktuell 35 Mitarbeitern im eigenen Werk WRIGHTSOCK. Die Sourceplan GmbH mit Sitz in Landau in der Pfalz ist die europäische Repräsentanz der Marke WRIGHTSOCK. Es werden von Landau aus die Märkte in Deutschland und Österreich beliefert und die anderen europäischen Distributeure betreut. </w:t>
      </w:r>
    </w:p>
    <w:p w14:paraId="4B9CD6CA" w14:textId="77777777" w:rsidR="00CD1032" w:rsidRPr="00264993" w:rsidRDefault="00CD1032" w:rsidP="00CD1032">
      <w:pPr>
        <w:rPr>
          <w:rFonts w:ascii="Neo Sans Pro" w:hAnsi="Neo Sans Pro"/>
          <w:sz w:val="20"/>
          <w:szCs w:val="20"/>
        </w:rPr>
      </w:pPr>
      <w:r w:rsidRPr="00264993">
        <w:rPr>
          <w:rFonts w:ascii="Neo Sans Pro" w:hAnsi="Neo Sans Pro"/>
          <w:sz w:val="20"/>
          <w:szCs w:val="20"/>
        </w:rPr>
        <w:t>Coolmesh® II, Double Layer ®, Dri-Wright® II and Anti-Blister System™ sind eingetragene Warenze</w:t>
      </w:r>
      <w:r w:rsidRPr="00264993">
        <w:rPr>
          <w:rFonts w:ascii="Neo Sans Pro" w:hAnsi="Neo Sans Pro"/>
          <w:sz w:val="20"/>
          <w:szCs w:val="20"/>
        </w:rPr>
        <w:t>i</w:t>
      </w:r>
      <w:r w:rsidRPr="00264993">
        <w:rPr>
          <w:rFonts w:ascii="Neo Sans Pro" w:hAnsi="Neo Sans Pro"/>
          <w:sz w:val="20"/>
          <w:szCs w:val="20"/>
        </w:rPr>
        <w:t>chen von Wrightenberry Mills, Inc. </w:t>
      </w:r>
    </w:p>
    <w:p w14:paraId="5AE8D115" w14:textId="77777777" w:rsidR="00CD1032" w:rsidRPr="00264993" w:rsidRDefault="00CD1032" w:rsidP="00CD1032">
      <w:pPr>
        <w:rPr>
          <w:rFonts w:ascii="Neo Sans Pro" w:hAnsi="Neo Sans Pro"/>
          <w:sz w:val="20"/>
          <w:szCs w:val="20"/>
        </w:rPr>
      </w:pPr>
      <w:r w:rsidRPr="00264993">
        <w:rPr>
          <w:rFonts w:ascii="Neo Sans Pro" w:hAnsi="Neo Sans Pro"/>
          <w:sz w:val="20"/>
          <w:szCs w:val="20"/>
        </w:rPr>
        <w:t> </w:t>
      </w:r>
    </w:p>
    <w:p w14:paraId="30A9FA55" w14:textId="77777777" w:rsidR="00CD1032" w:rsidRPr="00264993" w:rsidRDefault="00CD1032" w:rsidP="00CD1032">
      <w:pPr>
        <w:rPr>
          <w:rFonts w:ascii="Neo Sans Pro" w:hAnsi="Neo Sans Pro"/>
          <w:sz w:val="20"/>
          <w:szCs w:val="20"/>
        </w:rPr>
      </w:pPr>
      <w:r w:rsidRPr="00264993">
        <w:rPr>
          <w:rFonts w:ascii="Neo Sans Pro" w:hAnsi="Neo Sans Pro"/>
          <w:b/>
          <w:sz w:val="20"/>
          <w:szCs w:val="20"/>
        </w:rPr>
        <w:t>Vertrieb: </w:t>
      </w:r>
      <w:r w:rsidRPr="00264993">
        <w:rPr>
          <w:rFonts w:ascii="Neo Sans Pro" w:hAnsi="Neo Sans Pro"/>
          <w:sz w:val="20"/>
          <w:szCs w:val="20"/>
        </w:rPr>
        <w:t> </w:t>
      </w:r>
    </w:p>
    <w:p w14:paraId="03F55158" w14:textId="77777777" w:rsidR="00CD1032" w:rsidRPr="00264993" w:rsidRDefault="00CD1032" w:rsidP="00CD1032">
      <w:pPr>
        <w:rPr>
          <w:rFonts w:ascii="Neo Sans Pro" w:hAnsi="Neo Sans Pro"/>
          <w:sz w:val="20"/>
          <w:szCs w:val="20"/>
        </w:rPr>
      </w:pPr>
      <w:r w:rsidRPr="00264993">
        <w:rPr>
          <w:rFonts w:ascii="Neo Sans Pro" w:hAnsi="Neo Sans Pro"/>
          <w:sz w:val="20"/>
          <w:szCs w:val="20"/>
        </w:rPr>
        <w:t>Sourceplan GmbH </w:t>
      </w:r>
    </w:p>
    <w:p w14:paraId="753E54DD" w14:textId="77777777" w:rsidR="00CD1032" w:rsidRPr="00264993" w:rsidRDefault="00CD1032" w:rsidP="00CD1032">
      <w:pPr>
        <w:rPr>
          <w:rFonts w:ascii="Neo Sans Pro" w:hAnsi="Neo Sans Pro"/>
          <w:sz w:val="20"/>
          <w:szCs w:val="20"/>
        </w:rPr>
      </w:pPr>
      <w:proofErr w:type="spellStart"/>
      <w:r w:rsidRPr="00264993">
        <w:rPr>
          <w:rFonts w:ascii="Neo Sans Pro" w:hAnsi="Neo Sans Pro"/>
          <w:sz w:val="20"/>
          <w:szCs w:val="20"/>
        </w:rPr>
        <w:t>Horstring</w:t>
      </w:r>
      <w:proofErr w:type="spellEnd"/>
      <w:r w:rsidRPr="00264993">
        <w:rPr>
          <w:rFonts w:ascii="Neo Sans Pro" w:hAnsi="Neo Sans Pro"/>
          <w:sz w:val="20"/>
          <w:szCs w:val="20"/>
        </w:rPr>
        <w:t> 14 </w:t>
      </w:r>
    </w:p>
    <w:p w14:paraId="734A8F74" w14:textId="77777777" w:rsidR="00CD1032" w:rsidRPr="00264993" w:rsidRDefault="00CD1032" w:rsidP="00CD1032">
      <w:pPr>
        <w:rPr>
          <w:rFonts w:ascii="Neo Sans Pro" w:hAnsi="Neo Sans Pro"/>
          <w:sz w:val="20"/>
          <w:szCs w:val="20"/>
        </w:rPr>
      </w:pPr>
      <w:r w:rsidRPr="00264993">
        <w:rPr>
          <w:rFonts w:ascii="Neo Sans Pro" w:hAnsi="Neo Sans Pro"/>
          <w:sz w:val="20"/>
          <w:szCs w:val="20"/>
        </w:rPr>
        <w:t>76829 Landau </w:t>
      </w:r>
    </w:p>
    <w:p w14:paraId="0E6E4802" w14:textId="77777777" w:rsidR="00CD1032" w:rsidRPr="00264993" w:rsidRDefault="00CD1032" w:rsidP="00CD1032">
      <w:pPr>
        <w:rPr>
          <w:rFonts w:ascii="Neo Sans Pro" w:hAnsi="Neo Sans Pro"/>
          <w:sz w:val="20"/>
          <w:szCs w:val="20"/>
        </w:rPr>
      </w:pPr>
      <w:r w:rsidRPr="00264993">
        <w:rPr>
          <w:rFonts w:ascii="Neo Sans Pro" w:hAnsi="Neo Sans Pro"/>
          <w:sz w:val="20"/>
          <w:szCs w:val="20"/>
        </w:rPr>
        <w:t>Telefon: +49 (06341) 969141 </w:t>
      </w:r>
    </w:p>
    <w:p w14:paraId="37CD39BD" w14:textId="77777777" w:rsidR="00CD1032" w:rsidRPr="00264993" w:rsidRDefault="00CD1032" w:rsidP="00CD1032">
      <w:pPr>
        <w:rPr>
          <w:rFonts w:ascii="Neo Sans Pro" w:hAnsi="Neo Sans Pro"/>
          <w:sz w:val="20"/>
          <w:szCs w:val="20"/>
        </w:rPr>
      </w:pPr>
      <w:r w:rsidRPr="00264993">
        <w:rPr>
          <w:rFonts w:ascii="Neo Sans Pro" w:hAnsi="Neo Sans Pro"/>
          <w:sz w:val="20"/>
          <w:szCs w:val="20"/>
        </w:rPr>
        <w:t>Telefax: +49 (06341) 969140 </w:t>
      </w:r>
    </w:p>
    <w:p w14:paraId="572CC64D" w14:textId="77777777" w:rsidR="00CD1032" w:rsidRPr="00264993" w:rsidRDefault="00CD1032" w:rsidP="00CD1032">
      <w:pPr>
        <w:rPr>
          <w:rFonts w:ascii="Neo Sans Pro" w:hAnsi="Neo Sans Pro"/>
          <w:sz w:val="20"/>
          <w:szCs w:val="20"/>
        </w:rPr>
      </w:pPr>
      <w:r w:rsidRPr="00264993">
        <w:rPr>
          <w:rFonts w:ascii="Neo Sans Pro" w:hAnsi="Neo Sans Pro"/>
          <w:sz w:val="20"/>
          <w:szCs w:val="20"/>
        </w:rPr>
        <w:t>Mail: </w:t>
      </w:r>
      <w:hyperlink r:id="rId13">
        <w:r w:rsidRPr="00264993">
          <w:rPr>
            <w:rFonts w:ascii="Neo Sans Pro" w:hAnsi="Neo Sans Pro"/>
            <w:color w:val="0563C1"/>
            <w:sz w:val="20"/>
            <w:szCs w:val="20"/>
            <w:u w:val="single"/>
          </w:rPr>
          <w:t>info@sourceplan.de</w:t>
        </w:r>
      </w:hyperlink>
      <w:r w:rsidRPr="00264993">
        <w:rPr>
          <w:rFonts w:ascii="Neo Sans Pro" w:hAnsi="Neo Sans Pro"/>
          <w:sz w:val="20"/>
          <w:szCs w:val="20"/>
        </w:rPr>
        <w:t> </w:t>
      </w:r>
    </w:p>
    <w:p w14:paraId="6BC04C1D" w14:textId="77777777" w:rsidR="00CD1032" w:rsidRPr="00264993" w:rsidRDefault="008A3EB8" w:rsidP="00CD1032">
      <w:pPr>
        <w:rPr>
          <w:rFonts w:ascii="Neo Sans Pro" w:hAnsi="Neo Sans Pro"/>
          <w:sz w:val="20"/>
          <w:szCs w:val="20"/>
        </w:rPr>
      </w:pPr>
      <w:hyperlink r:id="rId14">
        <w:r w:rsidR="00CD1032" w:rsidRPr="00264993">
          <w:rPr>
            <w:rFonts w:ascii="Neo Sans Pro" w:hAnsi="Neo Sans Pro"/>
            <w:color w:val="0563C1"/>
            <w:sz w:val="20"/>
            <w:szCs w:val="20"/>
            <w:u w:val="single"/>
          </w:rPr>
          <w:t>www.bodyglide.info</w:t>
        </w:r>
      </w:hyperlink>
      <w:r w:rsidR="00CD1032" w:rsidRPr="00264993">
        <w:rPr>
          <w:rFonts w:ascii="Neo Sans Pro" w:hAnsi="Neo Sans Pro"/>
          <w:sz w:val="20"/>
          <w:szCs w:val="20"/>
        </w:rPr>
        <w:t> </w:t>
      </w:r>
    </w:p>
    <w:p w14:paraId="4B34F410" w14:textId="77777777" w:rsidR="00CD1032" w:rsidRPr="00264993" w:rsidRDefault="00CD1032" w:rsidP="00CD1032">
      <w:pPr>
        <w:rPr>
          <w:rFonts w:ascii="Neo Sans Pro" w:hAnsi="Neo Sans Pro"/>
          <w:sz w:val="20"/>
          <w:szCs w:val="20"/>
        </w:rPr>
      </w:pPr>
      <w:r w:rsidRPr="00264993">
        <w:rPr>
          <w:rFonts w:ascii="Neo Sans Pro" w:hAnsi="Neo Sans Pro"/>
          <w:sz w:val="20"/>
          <w:szCs w:val="20"/>
        </w:rPr>
        <w:t> </w:t>
      </w:r>
    </w:p>
    <w:p w14:paraId="4983E9A5" w14:textId="77777777" w:rsidR="00CD1032" w:rsidRPr="00264993" w:rsidRDefault="00CD1032" w:rsidP="00CD1032">
      <w:pPr>
        <w:rPr>
          <w:rFonts w:ascii="Neo Sans Pro" w:hAnsi="Neo Sans Pro"/>
          <w:sz w:val="20"/>
          <w:szCs w:val="20"/>
        </w:rPr>
      </w:pPr>
      <w:r w:rsidRPr="00264993">
        <w:rPr>
          <w:rFonts w:ascii="Neo Sans Pro" w:hAnsi="Neo Sans Pro"/>
          <w:sz w:val="20"/>
          <w:szCs w:val="20"/>
        </w:rPr>
        <w:t> </w:t>
      </w:r>
    </w:p>
    <w:p w14:paraId="64A744FE" w14:textId="77777777" w:rsidR="00CD1032" w:rsidRPr="00264993" w:rsidRDefault="00CD1032" w:rsidP="00CD1032">
      <w:pPr>
        <w:rPr>
          <w:rFonts w:ascii="Neo Sans Pro" w:hAnsi="Neo Sans Pro"/>
          <w:sz w:val="20"/>
          <w:szCs w:val="20"/>
        </w:rPr>
      </w:pPr>
      <w:r w:rsidRPr="00264993">
        <w:rPr>
          <w:rFonts w:ascii="Neo Sans Pro" w:hAnsi="Neo Sans Pro"/>
          <w:b/>
          <w:sz w:val="20"/>
          <w:szCs w:val="20"/>
        </w:rPr>
        <w:t>Ansprechpartner für die Presse:</w:t>
      </w:r>
      <w:r w:rsidRPr="00264993">
        <w:rPr>
          <w:rFonts w:ascii="Neo Sans Pro" w:hAnsi="Neo Sans Pro"/>
          <w:sz w:val="20"/>
          <w:szCs w:val="20"/>
        </w:rPr>
        <w:t> </w:t>
      </w:r>
    </w:p>
    <w:p w14:paraId="000EAD41" w14:textId="2C6F729A" w:rsidR="00CD1032" w:rsidRPr="00264993" w:rsidRDefault="00CD1032" w:rsidP="00CD1032">
      <w:pPr>
        <w:rPr>
          <w:rFonts w:ascii="Neo Sans Pro" w:hAnsi="Neo Sans Pro"/>
          <w:sz w:val="20"/>
          <w:szCs w:val="20"/>
        </w:rPr>
      </w:pPr>
      <w:r w:rsidRPr="00264993">
        <w:rPr>
          <w:rFonts w:ascii="Neo Sans Pro" w:hAnsi="Neo Sans Pro"/>
          <w:sz w:val="20"/>
          <w:szCs w:val="20"/>
        </w:rPr>
        <w:t xml:space="preserve">Outdoor </w:t>
      </w:r>
      <w:r w:rsidR="00DA629A" w:rsidRPr="00264993">
        <w:rPr>
          <w:rFonts w:ascii="Neo Sans Pro" w:hAnsi="Neo Sans Pro"/>
          <w:sz w:val="20"/>
          <w:szCs w:val="20"/>
        </w:rPr>
        <w:t>Sports PR</w:t>
      </w:r>
    </w:p>
    <w:p w14:paraId="4E193615" w14:textId="77777777" w:rsidR="00CD1032" w:rsidRPr="00264993" w:rsidRDefault="00CD1032" w:rsidP="00CD1032">
      <w:pPr>
        <w:rPr>
          <w:rFonts w:ascii="Neo Sans Pro" w:hAnsi="Neo Sans Pro"/>
          <w:sz w:val="20"/>
          <w:szCs w:val="20"/>
        </w:rPr>
      </w:pPr>
      <w:r w:rsidRPr="00264993">
        <w:rPr>
          <w:rFonts w:ascii="Neo Sans Pro" w:hAnsi="Neo Sans Pro"/>
          <w:sz w:val="20"/>
          <w:szCs w:val="20"/>
        </w:rPr>
        <w:t>Johannes Wessel  </w:t>
      </w:r>
    </w:p>
    <w:p w14:paraId="383CA88F" w14:textId="77777777" w:rsidR="00CD1032" w:rsidRPr="00264993" w:rsidRDefault="00CD1032" w:rsidP="00CD1032">
      <w:pPr>
        <w:rPr>
          <w:rFonts w:ascii="Neo Sans Pro" w:hAnsi="Neo Sans Pro"/>
          <w:sz w:val="20"/>
          <w:szCs w:val="20"/>
        </w:rPr>
      </w:pPr>
      <w:proofErr w:type="spellStart"/>
      <w:r w:rsidRPr="00264993">
        <w:rPr>
          <w:rFonts w:ascii="Neo Sans Pro" w:hAnsi="Neo Sans Pro"/>
          <w:sz w:val="20"/>
          <w:szCs w:val="20"/>
        </w:rPr>
        <w:t>Steigenbergerstraße</w:t>
      </w:r>
      <w:proofErr w:type="spellEnd"/>
      <w:r w:rsidRPr="00264993">
        <w:rPr>
          <w:rFonts w:ascii="Neo Sans Pro" w:hAnsi="Neo Sans Pro"/>
          <w:sz w:val="20"/>
          <w:szCs w:val="20"/>
        </w:rPr>
        <w:t> 19  </w:t>
      </w:r>
    </w:p>
    <w:p w14:paraId="0A1B50C4" w14:textId="77777777" w:rsidR="00CD1032" w:rsidRPr="00264993" w:rsidRDefault="00CD1032" w:rsidP="00CD1032">
      <w:pPr>
        <w:rPr>
          <w:rFonts w:ascii="Neo Sans Pro" w:hAnsi="Neo Sans Pro"/>
          <w:sz w:val="20"/>
          <w:szCs w:val="20"/>
        </w:rPr>
      </w:pPr>
      <w:r w:rsidRPr="00264993">
        <w:rPr>
          <w:rFonts w:ascii="Neo Sans Pro" w:hAnsi="Neo Sans Pro"/>
          <w:sz w:val="20"/>
          <w:szCs w:val="20"/>
        </w:rPr>
        <w:t>82377 Penzberg  </w:t>
      </w:r>
    </w:p>
    <w:p w14:paraId="54F6285F" w14:textId="77777777" w:rsidR="00CD1032" w:rsidRPr="00264993" w:rsidRDefault="00CD1032" w:rsidP="00CD1032">
      <w:pPr>
        <w:rPr>
          <w:rFonts w:ascii="Neo Sans Pro" w:hAnsi="Neo Sans Pro"/>
          <w:sz w:val="20"/>
          <w:szCs w:val="20"/>
        </w:rPr>
      </w:pPr>
      <w:r w:rsidRPr="00264993">
        <w:rPr>
          <w:rFonts w:ascii="Neo Sans Pro" w:hAnsi="Neo Sans Pro"/>
          <w:sz w:val="20"/>
          <w:szCs w:val="20"/>
        </w:rPr>
        <w:t>T +49 (0)8856 / 86 85 318 </w:t>
      </w:r>
    </w:p>
    <w:p w14:paraId="242FC2CF" w14:textId="57515538" w:rsidR="00DA629A" w:rsidRPr="00294780" w:rsidRDefault="00DA629A" w:rsidP="00CD1032">
      <w:pPr>
        <w:rPr>
          <w:rFonts w:ascii="Neo Sans Pro" w:hAnsi="Neo Sans Pro"/>
        </w:rPr>
      </w:pPr>
      <w:r w:rsidRPr="00264993">
        <w:rPr>
          <w:rFonts w:ascii="Neo Sans Pro" w:hAnsi="Neo Sans Pro"/>
          <w:sz w:val="20"/>
          <w:szCs w:val="20"/>
        </w:rPr>
        <w:t>j.wessel@outdoorsports-pr.de</w:t>
      </w:r>
    </w:p>
    <w:p w14:paraId="0277B50F" w14:textId="02FFA37E" w:rsidR="00CD1032" w:rsidRPr="00294780" w:rsidRDefault="00CD1032" w:rsidP="00CD1032">
      <w:pPr>
        <w:rPr>
          <w:rFonts w:ascii="Neo Sans Pro" w:hAnsi="Neo Sans Pro"/>
        </w:rPr>
      </w:pPr>
      <w:r w:rsidRPr="00294780">
        <w:rPr>
          <w:rFonts w:ascii="Neo Sans Pro" w:hAnsi="Neo Sans Pro"/>
        </w:rPr>
        <w:t>www.outdoor</w:t>
      </w:r>
      <w:r w:rsidR="00DA629A">
        <w:rPr>
          <w:rFonts w:ascii="Neo Sans Pro" w:hAnsi="Neo Sans Pro"/>
        </w:rPr>
        <w:t>sports-pr</w:t>
      </w:r>
      <w:r w:rsidRPr="00294780">
        <w:rPr>
          <w:rFonts w:ascii="Neo Sans Pro" w:hAnsi="Neo Sans Pro"/>
        </w:rPr>
        <w:t>.de </w:t>
      </w:r>
    </w:p>
    <w:p w14:paraId="4569AD2E" w14:textId="77777777" w:rsidR="00FE464C" w:rsidRPr="00294780" w:rsidRDefault="00FE464C" w:rsidP="00CD1032">
      <w:pPr>
        <w:tabs>
          <w:tab w:val="left" w:pos="360"/>
        </w:tabs>
        <w:spacing w:line="360" w:lineRule="auto"/>
        <w:ind w:right="-3588"/>
        <w:rPr>
          <w:rFonts w:ascii="Neo Sans Pro" w:hAnsi="Neo Sans Pro" w:cs="Arial"/>
        </w:rPr>
      </w:pPr>
    </w:p>
    <w:sectPr w:rsidR="00FE464C" w:rsidRPr="00294780" w:rsidSect="00C7586A">
      <w:headerReference w:type="default" r:id="rId15"/>
      <w:headerReference w:type="first" r:id="rId16"/>
      <w:type w:val="continuous"/>
      <w:pgSz w:w="11906" w:h="16838" w:code="9"/>
      <w:pgMar w:top="2552" w:right="1841" w:bottom="567" w:left="1320" w:header="851"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3E4DD" w14:textId="77777777" w:rsidR="008A3EB8" w:rsidRDefault="008A3EB8">
      <w:r>
        <w:separator/>
      </w:r>
    </w:p>
  </w:endnote>
  <w:endnote w:type="continuationSeparator" w:id="0">
    <w:p w14:paraId="3182FFE1" w14:textId="77777777" w:rsidR="008A3EB8" w:rsidRDefault="008A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obe Caslon Pro">
    <w:panose1 w:val="0205050205050A020403"/>
    <w:charset w:val="00"/>
    <w:family w:val="auto"/>
    <w:pitch w:val="variable"/>
    <w:sig w:usb0="800000AF" w:usb1="5000205B" w:usb2="00000000" w:usb3="00000000" w:csb0="0000009B" w:csb1="00000000"/>
  </w:font>
  <w:font w:name="Adobe Caslon Pro Bold">
    <w:panose1 w:val="0205070206050A020403"/>
    <w:charset w:val="00"/>
    <w:family w:val="auto"/>
    <w:pitch w:val="variable"/>
    <w:sig w:usb0="800000AF" w:usb1="5000205B" w:usb2="00000000" w:usb3="00000000" w:csb0="0000009B" w:csb1="00000000"/>
  </w:font>
  <w:font w:name="Neo Sans Pro">
    <w:panose1 w:val="020B0504030504040204"/>
    <w:charset w:val="00"/>
    <w:family w:val="auto"/>
    <w:pitch w:val="variable"/>
    <w:sig w:usb0="A00000AF" w:usb1="5000205B"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B9B49" w14:textId="77777777" w:rsidR="008A3EB8" w:rsidRDefault="008A3EB8">
      <w:r>
        <w:separator/>
      </w:r>
    </w:p>
  </w:footnote>
  <w:footnote w:type="continuationSeparator" w:id="0">
    <w:p w14:paraId="4CAFD23C" w14:textId="77777777" w:rsidR="008A3EB8" w:rsidRDefault="008A3E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05241" w14:textId="77777777" w:rsidR="008A3EB8" w:rsidRPr="00546069" w:rsidRDefault="008A3EB8">
    <w:pPr>
      <w:pStyle w:val="Kopfzeile"/>
      <w:tabs>
        <w:tab w:val="clear" w:pos="4536"/>
        <w:tab w:val="clear" w:pos="9072"/>
        <w:tab w:val="center" w:pos="4200"/>
      </w:tabs>
      <w:spacing w:line="260" w:lineRule="exact"/>
      <w:rPr>
        <w:rFonts w:ascii="Tahoma" w:hAnsi="Tahoma" w:cs="Tahoma"/>
        <w:sz w:val="18"/>
      </w:rPr>
    </w:pPr>
    <w:r>
      <w:rPr>
        <w:rFonts w:ascii="Tahoma" w:hAnsi="Tahoma" w:cs="Tahoma"/>
        <w:noProof/>
        <w:sz w:val="18"/>
      </w:rPr>
      <mc:AlternateContent>
        <mc:Choice Requires="wps">
          <w:drawing>
            <wp:anchor distT="0" distB="0" distL="114300" distR="114300" simplePos="0" relativeHeight="251659264" behindDoc="0" locked="0" layoutInCell="0" allowOverlap="1" wp14:anchorId="627107D0" wp14:editId="2545A037">
              <wp:simplePos x="0" y="0"/>
              <wp:positionH relativeFrom="column">
                <wp:posOffset>3567430</wp:posOffset>
              </wp:positionH>
              <wp:positionV relativeFrom="paragraph">
                <wp:posOffset>-294640</wp:posOffset>
              </wp:positionV>
              <wp:extent cx="2873375" cy="1302385"/>
              <wp:effectExtent l="0" t="0" r="0" b="0"/>
              <wp:wrapTight wrapText="bothSides">
                <wp:wrapPolygon edited="0">
                  <wp:start x="191" y="0"/>
                  <wp:lineTo x="191" y="21063"/>
                  <wp:lineTo x="21194" y="21063"/>
                  <wp:lineTo x="21194" y="0"/>
                  <wp:lineTo x="191"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2990" w14:textId="77777777" w:rsidR="008A3EB8" w:rsidRDefault="008A3EB8" w:rsidP="00882F31">
                          <w:pPr>
                            <w:pStyle w:val="Kopfzeile"/>
                            <w:tabs>
                              <w:tab w:val="clear" w:pos="4536"/>
                              <w:tab w:val="clear" w:pos="9072"/>
                              <w:tab w:val="right" w:pos="9840"/>
                            </w:tabs>
                            <w:ind w:left="142" w:right="75"/>
                            <w:rPr>
                              <w:sz w:val="18"/>
                            </w:rPr>
                          </w:pPr>
                          <w:r>
                            <w:rPr>
                              <w:noProof/>
                            </w:rPr>
                            <w:drawing>
                              <wp:inline distT="0" distB="0" distL="0" distR="0" wp14:anchorId="3B317037" wp14:editId="72AAB2C3">
                                <wp:extent cx="2219325" cy="699336"/>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ghtsock+Balken-RGB.jpg"/>
                                        <pic:cNvPicPr/>
                                      </pic:nvPicPr>
                                      <pic:blipFill>
                                        <a:blip r:embed="rId1">
                                          <a:extLst>
                                            <a:ext uri="{28A0092B-C50C-407E-A947-70E740481C1C}">
                                              <a14:useLocalDpi xmlns:a14="http://schemas.microsoft.com/office/drawing/2010/main" val="0"/>
                                            </a:ext>
                                          </a:extLst>
                                        </a:blip>
                                        <a:stretch>
                                          <a:fillRect/>
                                        </a:stretch>
                                      </pic:blipFill>
                                      <pic:spPr>
                                        <a:xfrm>
                                          <a:off x="0" y="0"/>
                                          <a:ext cx="2382076" cy="750621"/>
                                        </a:xfrm>
                                        <a:prstGeom prst="rect">
                                          <a:avLst/>
                                        </a:prstGeom>
                                      </pic:spPr>
                                    </pic:pic>
                                  </a:graphicData>
                                </a:graphic>
                              </wp:inline>
                            </w:drawing>
                          </w:r>
                        </w:p>
                        <w:p w14:paraId="58A044B0" w14:textId="77777777" w:rsidR="008A3EB8" w:rsidRPr="00882F31" w:rsidRDefault="008A3EB8" w:rsidP="007B5C34">
                          <w:pPr>
                            <w:pStyle w:val="Kopfzeile"/>
                            <w:tabs>
                              <w:tab w:val="clear" w:pos="4536"/>
                              <w:tab w:val="clear" w:pos="9072"/>
                              <w:tab w:val="left" w:pos="142"/>
                              <w:tab w:val="right" w:pos="9840"/>
                            </w:tabs>
                            <w:spacing w:line="260" w:lineRule="exact"/>
                            <w:rPr>
                              <w:rFonts w:ascii="Arial" w:hAnsi="Arial" w:cs="Arial"/>
                              <w:sz w:val="18"/>
                              <w:lang w:val="en-US"/>
                            </w:rPr>
                          </w:pPr>
                          <w:r>
                            <w:rPr>
                              <w:rFonts w:ascii="Adobe Caslon Pro" w:hAnsi="Adobe Caslon Pro"/>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A6F111" id="_x0000_t202" coordsize="21600,21600" o:spt="202" path="m,l,21600r21600,l21600,xe">
              <v:stroke joinstyle="miter"/>
              <v:path gradientshapeok="t" o:connecttype="rect"/>
            </v:shapetype>
            <v:shape id="Text Box 14" o:spid="_x0000_s1026" type="#_x0000_t202" style="position:absolute;margin-left:280.9pt;margin-top:-23.2pt;width:226.25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lm9AEAAMgDAAAOAAAAZHJzL2Uyb0RvYy54bWysU9uO0zAQfUfiHyy/0zS9sCVqulp2tQhp&#10;WZB2+YCp4zQWiceM3Sbl6xk73VLgDfFieS4+c+bMeH09dK04aPIGbSnzyVQKbRVWxu5K+fX5/s1K&#10;Ch/AVtCi1aU8ai+vN69frXtX6Bk22FaaBINYX/SulE0IrsgyrxrdgZ+g05aDNVIHgU3aZRVBz+hd&#10;m82m07dZj1Q5QqW9Z+/dGJSbhF/XWoXPde11EG0pmVtIJ6VzG89ss4ZiR+Aao0404B9YdGAsFz1D&#10;3UEAsSfzF1RnFKHHOkwUdhnWtVE69cDd5NM/unlqwOnUC4vj3Vkm//9g1ePhCwlTlXIhhYWOR/Ss&#10;hyDe4yDyRZSnd77grCfHeWFgP485terdA6pvXli8bcDu9A0R9o2Giunl8WV28XTE8RFk23/CiuvA&#10;PmACGmrqonashmB0HtPxPJrIRbFztrqaz6+WUiiO5fPpbL5aphpQvDx35MMHjZ2Il1ISzz7Bw+HB&#10;h0gHipeUWM3ivWnbNP/W/ubgxOhJ9CPjkXsYtsNJji1WR26EcFwnXn++NEg/pOh5lUrpv++BtBTt&#10;R8tivMsXi7h7yVgsr2Zs0GVkexkBqxiqlEGK8Xobxn3dOzK7hiuN8lu8YQFrk1qLSo+sTrx5XVLH&#10;p9WO+3hpp6xfH3DzEwAA//8DAFBLAwQUAAYACAAAACEAbKdI4uAAAAAMAQAADwAAAGRycy9kb3du&#10;cmV2LnhtbEyPwU7DMBBE70j8g7VI3Np1IElLiFMhEFcQhSJxc+NtEhGvo9htwt/jnuC2ox3NvCk3&#10;s+3FiUbfOVaQLCUI4tqZjhsFH+/PizUIHzQb3TsmBT/kYVNdXpS6MG7iNzptQyNiCPtCK2hDGApE&#10;X7dktV+6gTj+Dm60OkQ5NmhGPcVw2+ONlDla3XFsaPVAjy3V39ujVbB7OXx9pvK1ebLZMLlZIts7&#10;VOr6an64BxFoDn9mOONHdKgi094d2XjRK8jyJKIHBYs0T0GcHTJJb0Hs45WtV4BVif9HVL8AAAD/&#10;/wMAUEsBAi0AFAAGAAgAAAAhALaDOJL+AAAA4QEAABMAAAAAAAAAAAAAAAAAAAAAAFtDb250ZW50&#10;X1R5cGVzXS54bWxQSwECLQAUAAYACAAAACEAOP0h/9YAAACUAQAACwAAAAAAAAAAAAAAAAAvAQAA&#10;X3JlbHMvLnJlbHNQSwECLQAUAAYACAAAACEAM21pZvQBAADIAwAADgAAAAAAAAAAAAAAAAAuAgAA&#10;ZHJzL2Uyb0RvYy54bWxQSwECLQAUAAYACAAAACEAbKdI4uAAAAAMAQAADwAAAAAAAAAAAAAAAABO&#10;BAAAZHJzL2Rvd25yZXYueG1sUEsFBgAAAAAEAAQA8wAAAFsFAAAAAA==&#10;" o:allowincell="f" filled="f" stroked="f">
              <v:textbox>
                <w:txbxContent>
                  <w:p w14:paraId="73CEA192" w14:textId="77777777" w:rsidR="004220EA" w:rsidRDefault="004220EA" w:rsidP="00882F31">
                    <w:pPr>
                      <w:pStyle w:val="Kopfzeile"/>
                      <w:tabs>
                        <w:tab w:val="clear" w:pos="4536"/>
                        <w:tab w:val="clear" w:pos="9072"/>
                        <w:tab w:val="right" w:pos="9840"/>
                      </w:tabs>
                      <w:ind w:left="142" w:right="75"/>
                      <w:rPr>
                        <w:sz w:val="18"/>
                      </w:rPr>
                    </w:pPr>
                    <w:r>
                      <w:rPr>
                        <w:noProof/>
                      </w:rPr>
                      <w:drawing>
                        <wp:inline distT="0" distB="0" distL="0" distR="0" wp14:anchorId="650EA588" wp14:editId="7DF13B61">
                          <wp:extent cx="2219325" cy="699336"/>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ghtsock+Balken-RGB.jpg"/>
                                  <pic:cNvPicPr/>
                                </pic:nvPicPr>
                                <pic:blipFill>
                                  <a:blip r:embed="rId2">
                                    <a:extLst>
                                      <a:ext uri="{28A0092B-C50C-407E-A947-70E740481C1C}">
                                        <a14:useLocalDpi xmlns:a14="http://schemas.microsoft.com/office/drawing/2010/main" val="0"/>
                                      </a:ext>
                                    </a:extLst>
                                  </a:blip>
                                  <a:stretch>
                                    <a:fillRect/>
                                  </a:stretch>
                                </pic:blipFill>
                                <pic:spPr>
                                  <a:xfrm>
                                    <a:off x="0" y="0"/>
                                    <a:ext cx="2382076" cy="750621"/>
                                  </a:xfrm>
                                  <a:prstGeom prst="rect">
                                    <a:avLst/>
                                  </a:prstGeom>
                                </pic:spPr>
                              </pic:pic>
                            </a:graphicData>
                          </a:graphic>
                        </wp:inline>
                      </w:drawing>
                    </w:r>
                  </w:p>
                  <w:p w14:paraId="5919558C" w14:textId="77777777" w:rsidR="004220EA" w:rsidRPr="00882F31" w:rsidRDefault="004220EA" w:rsidP="007B5C34">
                    <w:pPr>
                      <w:pStyle w:val="Kopfzeile"/>
                      <w:tabs>
                        <w:tab w:val="clear" w:pos="4536"/>
                        <w:tab w:val="clear" w:pos="9072"/>
                        <w:tab w:val="left" w:pos="142"/>
                        <w:tab w:val="right" w:pos="9840"/>
                      </w:tabs>
                      <w:spacing w:line="260" w:lineRule="exact"/>
                      <w:rPr>
                        <w:rFonts w:ascii="Arial" w:hAnsi="Arial" w:cs="Arial"/>
                        <w:sz w:val="18"/>
                        <w:lang w:val="en-US"/>
                      </w:rPr>
                    </w:pPr>
                    <w:r>
                      <w:rPr>
                        <w:rFonts w:ascii="Adobe Caslon Pro" w:hAnsi="Adobe Caslon Pro"/>
                        <w:sz w:val="18"/>
                      </w:rPr>
                      <w:tab/>
                    </w:r>
                  </w:p>
                </w:txbxContent>
              </v:textbox>
              <w10:wrap type="tight"/>
            </v:shape>
          </w:pict>
        </mc:Fallback>
      </mc:AlternateContent>
    </w:r>
    <w:r w:rsidRPr="00546069">
      <w:rPr>
        <w:rFonts w:ascii="Tahoma" w:hAnsi="Tahoma" w:cs="Tahoma"/>
        <w:sz w:val="18"/>
      </w:rPr>
      <w:t xml:space="preserve">Datum: </w:t>
    </w:r>
    <w:r w:rsidRPr="00546069">
      <w:rPr>
        <w:rFonts w:ascii="Tahoma" w:hAnsi="Tahoma" w:cs="Tahoma"/>
        <w:sz w:val="18"/>
      </w:rPr>
      <w:fldChar w:fldCharType="begin"/>
    </w:r>
    <w:r w:rsidRPr="00546069">
      <w:rPr>
        <w:rFonts w:ascii="Tahoma" w:hAnsi="Tahoma" w:cs="Tahoma"/>
        <w:sz w:val="18"/>
      </w:rPr>
      <w:instrText xml:space="preserve"> DATE \@ "dd.MM.yyyy" </w:instrText>
    </w:r>
    <w:r w:rsidRPr="00546069">
      <w:rPr>
        <w:rFonts w:ascii="Tahoma" w:hAnsi="Tahoma" w:cs="Tahoma"/>
        <w:sz w:val="18"/>
      </w:rPr>
      <w:fldChar w:fldCharType="separate"/>
    </w:r>
    <w:r>
      <w:rPr>
        <w:rFonts w:ascii="Tahoma" w:hAnsi="Tahoma" w:cs="Tahoma"/>
        <w:noProof/>
        <w:sz w:val="18"/>
      </w:rPr>
      <w:t>24.08.2022</w:t>
    </w:r>
    <w:r w:rsidRPr="00546069">
      <w:rPr>
        <w:rFonts w:ascii="Tahoma" w:hAnsi="Tahoma" w:cs="Tahoma"/>
        <w:sz w:val="18"/>
      </w:rPr>
      <w:fldChar w:fldCharType="end"/>
    </w:r>
  </w:p>
  <w:p w14:paraId="1C805CA9" w14:textId="77777777" w:rsidR="008A3EB8" w:rsidRPr="00546069" w:rsidRDefault="008A3EB8">
    <w:pPr>
      <w:pStyle w:val="Kopfzeile"/>
      <w:tabs>
        <w:tab w:val="clear" w:pos="4536"/>
        <w:tab w:val="clear" w:pos="9072"/>
        <w:tab w:val="left" w:pos="600"/>
        <w:tab w:val="right" w:pos="9720"/>
      </w:tabs>
      <w:spacing w:line="260" w:lineRule="exact"/>
      <w:rPr>
        <w:rFonts w:ascii="Tahoma" w:hAnsi="Tahoma" w:cs="Tahoma"/>
        <w:b/>
        <w:sz w:val="18"/>
      </w:rPr>
    </w:pPr>
    <w:r w:rsidRPr="00546069">
      <w:rPr>
        <w:rFonts w:ascii="Tahoma" w:hAnsi="Tahoma" w:cs="Tahoma"/>
        <w:sz w:val="18"/>
      </w:rPr>
      <w:t xml:space="preserve">Thema: </w:t>
    </w:r>
    <w:r>
      <w:rPr>
        <w:rFonts w:ascii="Tahoma" w:hAnsi="Tahoma" w:cs="Tahoma"/>
        <w:b/>
        <w:sz w:val="18"/>
      </w:rPr>
      <w:t>Skilanglauf – Mehr Spaß mit doppellagigen Socken</w:t>
    </w:r>
  </w:p>
  <w:p w14:paraId="036F7918" w14:textId="77777777" w:rsidR="008A3EB8" w:rsidRPr="00712634" w:rsidRDefault="008A3EB8">
    <w:pPr>
      <w:pStyle w:val="Kopfzeile"/>
      <w:tabs>
        <w:tab w:val="clear" w:pos="4536"/>
        <w:tab w:val="clear" w:pos="9072"/>
        <w:tab w:val="left" w:pos="3555"/>
        <w:tab w:val="left" w:pos="6360"/>
      </w:tabs>
      <w:spacing w:line="260" w:lineRule="exact"/>
      <w:rPr>
        <w:rFonts w:ascii="Arial" w:hAnsi="Arial" w:cs="Arial"/>
        <w:sz w:val="18"/>
      </w:rPr>
    </w:pPr>
    <w:r>
      <w:rPr>
        <w:rFonts w:ascii="Arial" w:hAnsi="Arial" w:cs="Arial"/>
        <w:noProof/>
        <w:sz w:val="18"/>
      </w:rPr>
      <mc:AlternateContent>
        <mc:Choice Requires="wps">
          <w:drawing>
            <wp:anchor distT="4294967295" distB="4294967295" distL="114300" distR="114300" simplePos="0" relativeHeight="251658240" behindDoc="0" locked="0" layoutInCell="0" allowOverlap="1" wp14:anchorId="7B2015CC" wp14:editId="18F13FAD">
              <wp:simplePos x="0" y="0"/>
              <wp:positionH relativeFrom="column">
                <wp:posOffset>0</wp:posOffset>
              </wp:positionH>
              <wp:positionV relativeFrom="paragraph">
                <wp:posOffset>209549</wp:posOffset>
              </wp:positionV>
              <wp:extent cx="5993765" cy="0"/>
              <wp:effectExtent l="0" t="0" r="26035" b="254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D07AC9"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7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xuwQEAAGoDAAAOAAAAZHJzL2Uyb0RvYy54bWysU01v2zAMvQ/YfxB0X+w0SLYacXpI112y&#10;LUC7H8BIcixMEgVJiZ1/P0r56LrdhvkgiOTjE/lILx9Ga9hRhajRtXw6qTlTTqDUbt/yHy9PHz5x&#10;FhM4CQadavlJRf6wev9uOfhG3WGPRqrAiMTFZvAt71PyTVVF0SsLcYJeOQp2GCwkMsO+kgEGYrem&#10;uqvrRTVgkD6gUDGS9/Ec5KvC33VKpO9dF1VipuVUWypnKOcun9VqCc0+gO+1uJQB/1CFBe3o0RvV&#10;IyRgh6D/orJaBIzYpYlAW2HXaaFKD9TNtP6jm+cevCq9kDjR32SK/49WfDtuA9Oy5TPOHFga0UY7&#10;xabTLM3gY0OItduG3JwY3bPfoPgZmcN1D26vSokvJ095JaN6k5KN6OmB3fAVJWHgkLDoNHbBZkpS&#10;gI1lHKfbONSYmCDn/P5+9nEx50xcYxU010QfYvqi0LJ8abmhogsxHDcxUekEvULyOw6ftDFl2sax&#10;oeWL2bwuCRGNljmYYTHsd2sT2BHyvpQv60Bkb2ABD04Wsl6B/Hy5J9DmfCe8cZR27f+s5A7laRsy&#10;XfbTQAvxZfnyxvxuF9TrL7L6BQAA//8DAFBLAwQUAAYACAAAACEAjMH8RtoAAAAGAQAADwAAAGRy&#10;cy9kb3ducmV2LnhtbEyPQUvEMBCF74L/IYzgzU1rrbi16SJCxYsHV/Gcbca2mExKMttWf70RD3oa&#10;3rzhvW/q3eqsmDHE0ZOCfJOBQOq8GalX8PrSXtyAiKzJaOsJFXxihF1zelLryviFnnHecy9SCMVK&#10;KxiYp0rK2A3odNz4CSl57z44zUmGXpqglxTurLzMsmvp9EipYdAT3g/YfeyPTgHl/GaXhZc5fJUP&#10;ZV62j9lTq9T52Xp3C4Jx5b9j+MFP6NAkpoM/konCKkiPsIKiSDO526tiC+Lwu5BNLf/jN98AAAD/&#10;/wMAUEsBAi0AFAAGAAgAAAAhALaDOJL+AAAA4QEAABMAAAAAAAAAAAAAAAAAAAAAAFtDb250ZW50&#10;X1R5cGVzXS54bWxQSwECLQAUAAYACAAAACEAOP0h/9YAAACUAQAACwAAAAAAAAAAAAAAAAAvAQAA&#10;X3JlbHMvLnJlbHNQSwECLQAUAAYACAAAACEAudkMbsEBAABqAwAADgAAAAAAAAAAAAAAAAAuAgAA&#10;ZHJzL2Uyb0RvYy54bWxQSwECLQAUAAYACAAAACEAjMH8RtoAAAAGAQAADwAAAAAAAAAAAAAAAAAb&#10;BAAAZHJzL2Rvd25yZXYueG1sUEsFBgAAAAAEAAQA8wAAACIFAAAAAA==&#10;" o:allowincell="f"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9B5E4" w14:textId="77777777" w:rsidR="008A3EB8" w:rsidRDefault="008A3EB8">
    <w:pPr>
      <w:pStyle w:val="Kopfzeile"/>
      <w:tabs>
        <w:tab w:val="clear" w:pos="4536"/>
        <w:tab w:val="clear" w:pos="9072"/>
      </w:tabs>
      <w:rPr>
        <w:sz w:val="20"/>
      </w:rPr>
    </w:pPr>
    <w:r>
      <w:rPr>
        <w:noProof/>
        <w:sz w:val="20"/>
      </w:rPr>
      <mc:AlternateContent>
        <mc:Choice Requires="wps">
          <w:drawing>
            <wp:anchor distT="0" distB="0" distL="114300" distR="114300" simplePos="0" relativeHeight="251656192" behindDoc="0" locked="0" layoutInCell="0" allowOverlap="1" wp14:anchorId="7A24A064" wp14:editId="6A2A26A5">
              <wp:simplePos x="0" y="0"/>
              <wp:positionH relativeFrom="column">
                <wp:posOffset>4114800</wp:posOffset>
              </wp:positionH>
              <wp:positionV relativeFrom="paragraph">
                <wp:posOffset>-74295</wp:posOffset>
              </wp:positionV>
              <wp:extent cx="2209800" cy="10287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CCC98" w14:textId="77777777" w:rsidR="008A3EB8" w:rsidRDefault="008A3EB8">
                          <w:pPr>
                            <w:pStyle w:val="Kopfzeile"/>
                            <w:tabs>
                              <w:tab w:val="clear" w:pos="4536"/>
                              <w:tab w:val="clear" w:pos="9072"/>
                              <w:tab w:val="right" w:pos="9840"/>
                            </w:tabs>
                            <w:ind w:right="75"/>
                            <w:rPr>
                              <w:sz w:val="18"/>
                            </w:rPr>
                          </w:pPr>
                          <w:r>
                            <w:rPr>
                              <w:noProof/>
                            </w:rPr>
                            <w:drawing>
                              <wp:inline distT="0" distB="0" distL="0" distR="0" wp14:anchorId="1998D94E" wp14:editId="17D53F8F">
                                <wp:extent cx="1972945" cy="482600"/>
                                <wp:effectExtent l="25400" t="0" r="8255" b="0"/>
                                <wp:docPr id="62" name="Bild 2"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iftzug"/>
                                        <pic:cNvPicPr>
                                          <a:picLocks noChangeAspect="1" noChangeArrowheads="1"/>
                                        </pic:cNvPicPr>
                                      </pic:nvPicPr>
                                      <pic:blipFill>
                                        <a:blip r:embed="rId1"/>
                                        <a:srcRect/>
                                        <a:stretch>
                                          <a:fillRect/>
                                        </a:stretch>
                                      </pic:blipFill>
                                      <pic:spPr bwMode="auto">
                                        <a:xfrm>
                                          <a:off x="0" y="0"/>
                                          <a:ext cx="1972945" cy="482600"/>
                                        </a:xfrm>
                                        <a:prstGeom prst="rect">
                                          <a:avLst/>
                                        </a:prstGeom>
                                        <a:noFill/>
                                        <a:ln w="9525">
                                          <a:noFill/>
                                          <a:miter lim="800000"/>
                                          <a:headEnd/>
                                          <a:tailEnd/>
                                        </a:ln>
                                      </pic:spPr>
                                    </pic:pic>
                                  </a:graphicData>
                                </a:graphic>
                              </wp:inline>
                            </w:drawing>
                          </w:r>
                        </w:p>
                        <w:p w14:paraId="32E1DC3B" w14:textId="77777777" w:rsidR="008A3EB8" w:rsidRDefault="008A3EB8">
                          <w:pPr>
                            <w:pStyle w:val="Kopfzeile"/>
                            <w:tabs>
                              <w:tab w:val="clear" w:pos="4536"/>
                              <w:tab w:val="clear" w:pos="9072"/>
                              <w:tab w:val="right" w:pos="9840"/>
                            </w:tabs>
                            <w:rPr>
                              <w:sz w:val="18"/>
                            </w:rPr>
                          </w:pPr>
                          <w:r>
                            <w:rPr>
                              <w:sz w:val="18"/>
                            </w:rPr>
                            <w:t xml:space="preserve">  </w:t>
                          </w:r>
                          <w:proofErr w:type="spellStart"/>
                          <w:r>
                            <w:rPr>
                              <w:sz w:val="18"/>
                            </w:rPr>
                            <w:t>daniela</w:t>
                          </w:r>
                          <w:proofErr w:type="spellEnd"/>
                          <w:r>
                            <w:rPr>
                              <w:sz w:val="18"/>
                            </w:rPr>
                            <w:t xml:space="preserve"> </w:t>
                          </w:r>
                          <w:proofErr w:type="spellStart"/>
                          <w:r>
                            <w:rPr>
                              <w:sz w:val="18"/>
                            </w:rPr>
                            <w:t>trauthwein</w:t>
                          </w:r>
                          <w:proofErr w:type="spellEnd"/>
                          <w:r>
                            <w:rPr>
                              <w:sz w:val="18"/>
                            </w:rPr>
                            <w:t xml:space="preserve"> </w:t>
                          </w:r>
                        </w:p>
                        <w:p w14:paraId="1DCA8466" w14:textId="77777777" w:rsidR="008A3EB8" w:rsidRDefault="008A3EB8">
                          <w:pPr>
                            <w:pStyle w:val="Kopfzeile"/>
                            <w:tabs>
                              <w:tab w:val="clear" w:pos="4536"/>
                              <w:tab w:val="clear" w:pos="9072"/>
                              <w:tab w:val="right" w:pos="9840"/>
                            </w:tabs>
                            <w:rPr>
                              <w:sz w:val="18"/>
                            </w:rPr>
                          </w:pPr>
                          <w:r>
                            <w:rPr>
                              <w:sz w:val="18"/>
                            </w:rPr>
                            <w:t xml:space="preserve">  albert-detzel-str. 73 </w:t>
                          </w:r>
                          <w:r>
                            <w:rPr>
                              <w:color w:val="808080"/>
                              <w:sz w:val="18"/>
                            </w:rPr>
                            <w:t>•</w:t>
                          </w:r>
                          <w:r>
                            <w:rPr>
                              <w:sz w:val="18"/>
                            </w:rPr>
                            <w:t xml:space="preserve"> 76863 </w:t>
                          </w:r>
                          <w:proofErr w:type="spellStart"/>
                          <w:r>
                            <w:rPr>
                              <w:sz w:val="18"/>
                            </w:rPr>
                            <w:t>herxheim</w:t>
                          </w:r>
                          <w:proofErr w:type="spellEnd"/>
                        </w:p>
                        <w:p w14:paraId="7D460309" w14:textId="77777777" w:rsidR="008A3EB8" w:rsidRDefault="008A3EB8">
                          <w:pPr>
                            <w:pStyle w:val="Kopfzeile"/>
                            <w:tabs>
                              <w:tab w:val="clear" w:pos="4536"/>
                              <w:tab w:val="clear" w:pos="9072"/>
                              <w:tab w:val="right" w:pos="9840"/>
                            </w:tabs>
                            <w:rPr>
                              <w:sz w:val="18"/>
                            </w:rPr>
                          </w:pPr>
                          <w:r>
                            <w:rPr>
                              <w:sz w:val="18"/>
                            </w:rPr>
                            <w:t xml:space="preserve">  </w:t>
                          </w:r>
                          <w:proofErr w:type="spellStart"/>
                          <w:r>
                            <w:rPr>
                              <w:sz w:val="18"/>
                            </w:rPr>
                            <w:t>tel</w:t>
                          </w:r>
                          <w:proofErr w:type="spellEnd"/>
                          <w:r>
                            <w:rPr>
                              <w:sz w:val="18"/>
                            </w:rPr>
                            <w:t xml:space="preserve">  0170 2903509 </w:t>
                          </w:r>
                          <w:r>
                            <w:rPr>
                              <w:color w:val="808080"/>
                              <w:sz w:val="18"/>
                            </w:rPr>
                            <w:t>•</w:t>
                          </w:r>
                          <w:r>
                            <w:rPr>
                              <w:sz w:val="18"/>
                            </w:rPr>
                            <w:t xml:space="preserve"> dt-klartext@email.de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D32823" id="_x0000_t202" coordsize="21600,21600" o:spt="202" path="m,l,21600r21600,l21600,xe">
              <v:stroke joinstyle="miter"/>
              <v:path gradientshapeok="t" o:connecttype="rect"/>
            </v:shapetype>
            <v:shape id="Text Box 3" o:spid="_x0000_s1027" type="#_x0000_t202" style="position:absolute;margin-left:324pt;margin-top:-5.85pt;width:174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Ut8wEAAM4DAAAOAAAAZHJzL2Uyb0RvYy54bWysU21v0zAQ/o7Ef7D8nSYNhXVR02lsGkIa&#10;A2njB1wdp7FIfObsNim/nrPTdQW+Ib5Yvhc/9zx359XV2Hdir8kbtJWcz3IptFVYG7ut5LenuzdL&#10;KXwAW0OHVlfyoL28Wr9+tRpcqQtssas1CQaxvhxcJdsQXJllXrW6Bz9Dpy0HG6QeApu0zWqCgdH7&#10;Livy/H02INWOUGnv2Xs7BeU64TeNVuFL03gdRFdJ5hbSSencxDNbr6DcErjWqCMN+AcWPRjLRU9Q&#10;txBA7Mj8BdUbReixCTOFfYZNY5ROGljNPP9DzWMLTict3BzvTm3y/w9WPey/kjB1JQspLPQ8oic9&#10;BvEBR/E2dmdwvuSkR8dpYWQ3Tzkp9e4e1XcvLN60YLf6mgiHVkPN7ObxZXb2dMLxEWQzfMaay8Au&#10;YAIaG+pj67gZgtF5SofTZCIVxc6iyC+XOYcUx+Z5sbxgI9aA8vm5Ix8+auxFvFSSePQJHvb3Pkyp&#10;zymxmsU703Xsh7KzvzkYM3oS/ch44h7GzZj6lLRFaRusD6yHcFoq/gR8aZF+SjHwQlXS/9gBaSm6&#10;T5Z7cjlfLOIGJmPx7qJgg84jm/MIWMVQlQxSTNebMG3tzpHZtlxpmoLFa+5jY5LCF1ZH+rw0qUfH&#10;BY9beW6nrJdvuP4FAAD//wMAUEsDBBQABgAIAAAAIQD4Px6w3wAAAAsBAAAPAAAAZHJzL2Rvd25y&#10;ZXYueG1sTI/BTsMwDIbvSLxD5EnctqSwlbVrOiEQVxDbQOKWNV5b0ThVk63l7TEnONr+9Pv7i+3k&#10;OnHBIbSeNCQLBQKp8ralWsNh/zxfgwjRkDWdJ9TwjQG25fVVYXLrR3rDyy7WgkMo5EZDE2OfSxmq&#10;Bp0JC98j8e3kB2cij0Mt7WBGDnedvFUqlc60xB8a0+Njg9XX7uw0vL+cPj+W6rV+cqt+9JOS5DKp&#10;9c1setiAiDjFPxh+9VkdSnY6+jPZIDoN6XLNXaKGeZLcg2Aiy1LeHBldqTuQZSH/dyh/AAAA//8D&#10;AFBLAQItABQABgAIAAAAIQC2gziS/gAAAOEBAAATAAAAAAAAAAAAAAAAAAAAAABbQ29udGVudF9U&#10;eXBlc10ueG1sUEsBAi0AFAAGAAgAAAAhADj9If/WAAAAlAEAAAsAAAAAAAAAAAAAAAAALwEAAF9y&#10;ZWxzLy5yZWxzUEsBAi0AFAAGAAgAAAAhAMq1JS3zAQAAzgMAAA4AAAAAAAAAAAAAAAAALgIAAGRy&#10;cy9lMm9Eb2MueG1sUEsBAi0AFAAGAAgAAAAhAPg/HrDfAAAACwEAAA8AAAAAAAAAAAAAAAAATQQA&#10;AGRycy9kb3ducmV2LnhtbFBLBQYAAAAABAAEAPMAAABZBQAAAAA=&#10;" o:allowincell="f" filled="f" stroked="f">
              <v:textbox>
                <w:txbxContent>
                  <w:p w14:paraId="13B0361C" w14:textId="77777777" w:rsidR="004220EA" w:rsidRDefault="004220EA">
                    <w:pPr>
                      <w:pStyle w:val="Kopfzeile"/>
                      <w:tabs>
                        <w:tab w:val="clear" w:pos="4536"/>
                        <w:tab w:val="clear" w:pos="9072"/>
                        <w:tab w:val="right" w:pos="9840"/>
                      </w:tabs>
                      <w:ind w:right="75"/>
                      <w:rPr>
                        <w:sz w:val="18"/>
                      </w:rPr>
                    </w:pPr>
                    <w:r>
                      <w:rPr>
                        <w:noProof/>
                      </w:rPr>
                      <w:drawing>
                        <wp:inline distT="0" distB="0" distL="0" distR="0" wp14:anchorId="2A7FFB70" wp14:editId="0ADDD3A1">
                          <wp:extent cx="1972945" cy="482600"/>
                          <wp:effectExtent l="25400" t="0" r="8255" b="0"/>
                          <wp:docPr id="62" name="Bild 2"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iftzug"/>
                                  <pic:cNvPicPr>
                                    <a:picLocks noChangeAspect="1" noChangeArrowheads="1"/>
                                  </pic:cNvPicPr>
                                </pic:nvPicPr>
                                <pic:blipFill>
                                  <a:blip r:embed="rId2"/>
                                  <a:srcRect/>
                                  <a:stretch>
                                    <a:fillRect/>
                                  </a:stretch>
                                </pic:blipFill>
                                <pic:spPr bwMode="auto">
                                  <a:xfrm>
                                    <a:off x="0" y="0"/>
                                    <a:ext cx="1972945" cy="482600"/>
                                  </a:xfrm>
                                  <a:prstGeom prst="rect">
                                    <a:avLst/>
                                  </a:prstGeom>
                                  <a:noFill/>
                                  <a:ln w="9525">
                                    <a:noFill/>
                                    <a:miter lim="800000"/>
                                    <a:headEnd/>
                                    <a:tailEnd/>
                                  </a:ln>
                                </pic:spPr>
                              </pic:pic>
                            </a:graphicData>
                          </a:graphic>
                        </wp:inline>
                      </w:drawing>
                    </w:r>
                  </w:p>
                  <w:p w14:paraId="6A18952E" w14:textId="77777777" w:rsidR="004220EA" w:rsidRDefault="004220EA">
                    <w:pPr>
                      <w:pStyle w:val="Kopfzeile"/>
                      <w:tabs>
                        <w:tab w:val="clear" w:pos="4536"/>
                        <w:tab w:val="clear" w:pos="9072"/>
                        <w:tab w:val="right" w:pos="9840"/>
                      </w:tabs>
                      <w:rPr>
                        <w:sz w:val="18"/>
                      </w:rPr>
                    </w:pPr>
                    <w:r>
                      <w:rPr>
                        <w:sz w:val="18"/>
                      </w:rPr>
                      <w:t xml:space="preserve">  </w:t>
                    </w:r>
                    <w:proofErr w:type="spellStart"/>
                    <w:r>
                      <w:rPr>
                        <w:sz w:val="18"/>
                      </w:rPr>
                      <w:t>daniela</w:t>
                    </w:r>
                    <w:proofErr w:type="spellEnd"/>
                    <w:r>
                      <w:rPr>
                        <w:sz w:val="18"/>
                      </w:rPr>
                      <w:t xml:space="preserve"> </w:t>
                    </w:r>
                    <w:proofErr w:type="spellStart"/>
                    <w:r>
                      <w:rPr>
                        <w:sz w:val="18"/>
                      </w:rPr>
                      <w:t>trauthwein</w:t>
                    </w:r>
                    <w:proofErr w:type="spellEnd"/>
                    <w:r>
                      <w:rPr>
                        <w:sz w:val="18"/>
                      </w:rPr>
                      <w:t xml:space="preserve"> </w:t>
                    </w:r>
                  </w:p>
                  <w:p w14:paraId="4C1FEAB7" w14:textId="77777777" w:rsidR="004220EA" w:rsidRDefault="004220EA">
                    <w:pPr>
                      <w:pStyle w:val="Kopfzeile"/>
                      <w:tabs>
                        <w:tab w:val="clear" w:pos="4536"/>
                        <w:tab w:val="clear" w:pos="9072"/>
                        <w:tab w:val="right" w:pos="9840"/>
                      </w:tabs>
                      <w:rPr>
                        <w:sz w:val="18"/>
                      </w:rPr>
                    </w:pPr>
                    <w:r>
                      <w:rPr>
                        <w:sz w:val="18"/>
                      </w:rPr>
                      <w:t xml:space="preserve">  albert-detzel-str. 73 </w:t>
                    </w:r>
                    <w:r>
                      <w:rPr>
                        <w:color w:val="808080"/>
                        <w:sz w:val="18"/>
                      </w:rPr>
                      <w:t>•</w:t>
                    </w:r>
                    <w:r>
                      <w:rPr>
                        <w:sz w:val="18"/>
                      </w:rPr>
                      <w:t xml:space="preserve"> 76863 </w:t>
                    </w:r>
                    <w:proofErr w:type="spellStart"/>
                    <w:r>
                      <w:rPr>
                        <w:sz w:val="18"/>
                      </w:rPr>
                      <w:t>herxheim</w:t>
                    </w:r>
                    <w:proofErr w:type="spellEnd"/>
                  </w:p>
                  <w:p w14:paraId="7F7C429F" w14:textId="77777777" w:rsidR="004220EA" w:rsidRDefault="004220EA">
                    <w:pPr>
                      <w:pStyle w:val="Kopfzeile"/>
                      <w:tabs>
                        <w:tab w:val="clear" w:pos="4536"/>
                        <w:tab w:val="clear" w:pos="9072"/>
                        <w:tab w:val="right" w:pos="9840"/>
                      </w:tabs>
                      <w:rPr>
                        <w:sz w:val="18"/>
                      </w:rPr>
                    </w:pPr>
                    <w:r>
                      <w:rPr>
                        <w:sz w:val="18"/>
                      </w:rPr>
                      <w:t xml:space="preserve">  </w:t>
                    </w:r>
                    <w:proofErr w:type="spellStart"/>
                    <w:r>
                      <w:rPr>
                        <w:sz w:val="18"/>
                      </w:rPr>
                      <w:t>tel</w:t>
                    </w:r>
                    <w:proofErr w:type="spellEnd"/>
                    <w:r>
                      <w:rPr>
                        <w:sz w:val="18"/>
                      </w:rPr>
                      <w:t xml:space="preserve">  0170 2903509 </w:t>
                    </w:r>
                    <w:r>
                      <w:rPr>
                        <w:color w:val="808080"/>
                        <w:sz w:val="18"/>
                      </w:rPr>
                      <w:t>•</w:t>
                    </w:r>
                    <w:r>
                      <w:rPr>
                        <w:sz w:val="18"/>
                      </w:rPr>
                      <w:t xml:space="preserve"> dt-klartext@email.de</w:t>
                    </w:r>
                  </w:p>
                </w:txbxContent>
              </v:textbox>
            </v:shape>
          </w:pict>
        </mc:Fallback>
      </mc:AlternateContent>
    </w:r>
    <w:r>
      <w:rPr>
        <w:sz w:val="20"/>
      </w:rPr>
      <w:t xml:space="preserve">Datum: </w:t>
    </w:r>
    <w:r>
      <w:rPr>
        <w:sz w:val="20"/>
      </w:rPr>
      <w:fldChar w:fldCharType="begin"/>
    </w:r>
    <w:r>
      <w:rPr>
        <w:sz w:val="20"/>
      </w:rPr>
      <w:instrText xml:space="preserve"> DATE \@ "dd.MM.yyyy" </w:instrText>
    </w:r>
    <w:r>
      <w:rPr>
        <w:sz w:val="20"/>
      </w:rPr>
      <w:fldChar w:fldCharType="separate"/>
    </w:r>
    <w:r>
      <w:rPr>
        <w:noProof/>
        <w:sz w:val="20"/>
      </w:rPr>
      <w:t>24.08.2022</w:t>
    </w:r>
    <w:r>
      <w:rPr>
        <w:sz w:val="20"/>
      </w:rPr>
      <w:fldChar w:fldCharType="end"/>
    </w:r>
    <w:r>
      <w:rPr>
        <w:sz w:val="20"/>
      </w:rPr>
      <w:tab/>
    </w:r>
    <w:r>
      <w:rPr>
        <w:sz w:val="20"/>
      </w:rPr>
      <w:tab/>
    </w:r>
    <w:r>
      <w:rPr>
        <w:sz w:val="20"/>
      </w:rPr>
      <w:tab/>
      <w:t xml:space="preserve">– Seite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Pr>
        <w:noProof/>
        <w:sz w:val="20"/>
      </w:rPr>
      <w:t>6</w:t>
    </w:r>
    <w:r>
      <w:rPr>
        <w:sz w:val="20"/>
      </w:rPr>
      <w:fldChar w:fldCharType="end"/>
    </w:r>
    <w:r>
      <w:rPr>
        <w:sz w:val="20"/>
      </w:rPr>
      <w:t xml:space="preserve"> –</w:t>
    </w:r>
  </w:p>
  <w:p w14:paraId="2CA3B2C9" w14:textId="77777777" w:rsidR="008A3EB8" w:rsidRDefault="008A3EB8">
    <w:pPr>
      <w:pStyle w:val="Kopfzeile"/>
      <w:tabs>
        <w:tab w:val="clear" w:pos="4536"/>
        <w:tab w:val="clear" w:pos="9072"/>
        <w:tab w:val="right" w:pos="9720"/>
      </w:tabs>
      <w:rPr>
        <w:sz w:val="20"/>
      </w:rPr>
    </w:pPr>
    <w:r>
      <w:rPr>
        <w:sz w:val="20"/>
      </w:rPr>
      <w:t>Textart: Fachartikel</w:t>
    </w:r>
  </w:p>
  <w:p w14:paraId="1F0EA363" w14:textId="77777777" w:rsidR="008A3EB8" w:rsidRDefault="008A3EB8">
    <w:pPr>
      <w:pStyle w:val="Kopfzeile"/>
      <w:tabs>
        <w:tab w:val="clear" w:pos="4536"/>
        <w:tab w:val="clear" w:pos="9072"/>
        <w:tab w:val="right" w:pos="9720"/>
      </w:tabs>
      <w:rPr>
        <w:sz w:val="20"/>
      </w:rPr>
    </w:pPr>
    <w:r>
      <w:rPr>
        <w:sz w:val="20"/>
      </w:rPr>
      <w:t xml:space="preserve">Thema: Einsatz von Hotmobil-Mobilheizzentralen zur </w:t>
    </w:r>
  </w:p>
  <w:p w14:paraId="0F9EC2B1" w14:textId="77777777" w:rsidR="008A3EB8" w:rsidRDefault="008A3EB8">
    <w:pPr>
      <w:pStyle w:val="Kopfzeile"/>
      <w:tabs>
        <w:tab w:val="clear" w:pos="4536"/>
        <w:tab w:val="clear" w:pos="9072"/>
        <w:tab w:val="right" w:pos="9720"/>
      </w:tabs>
      <w:rPr>
        <w:sz w:val="20"/>
      </w:rPr>
    </w:pPr>
    <w:r>
      <w:rPr>
        <w:sz w:val="20"/>
      </w:rPr>
      <w:t>Aufheizung bei neu installierten Biogas-Anlagen</w:t>
    </w:r>
  </w:p>
  <w:p w14:paraId="589FBCD7" w14:textId="77777777" w:rsidR="008A3EB8" w:rsidRDefault="008A3EB8">
    <w:pPr>
      <w:pStyle w:val="Kopfzeile"/>
      <w:tabs>
        <w:tab w:val="clear" w:pos="4536"/>
        <w:tab w:val="clear" w:pos="9072"/>
        <w:tab w:val="right" w:pos="9720"/>
      </w:tabs>
      <w:rPr>
        <w:sz w:val="20"/>
      </w:rPr>
    </w:pPr>
    <w:r>
      <w:rPr>
        <w:sz w:val="20"/>
      </w:rPr>
      <w:t>Auftraggeber: Wolfgang Heinl</w:t>
    </w:r>
  </w:p>
  <w:p w14:paraId="031C7B52" w14:textId="77777777" w:rsidR="008A3EB8" w:rsidRDefault="008A3EB8">
    <w:pPr>
      <w:pStyle w:val="Kopfzeile"/>
      <w:tabs>
        <w:tab w:val="clear" w:pos="4536"/>
        <w:tab w:val="clear" w:pos="9072"/>
        <w:tab w:val="right" w:pos="9720"/>
      </w:tabs>
      <w:rPr>
        <w:sz w:val="20"/>
      </w:rPr>
    </w:pPr>
    <w:r>
      <w:rPr>
        <w:noProof/>
        <w:sz w:val="20"/>
      </w:rPr>
      <mc:AlternateContent>
        <mc:Choice Requires="wps">
          <w:drawing>
            <wp:anchor distT="4294967295" distB="4294967295" distL="114300" distR="114300" simplePos="0" relativeHeight="251657216" behindDoc="0" locked="0" layoutInCell="0" allowOverlap="1" wp14:anchorId="6E196DC4" wp14:editId="6094F2A2">
              <wp:simplePos x="0" y="0"/>
              <wp:positionH relativeFrom="column">
                <wp:posOffset>0</wp:posOffset>
              </wp:positionH>
              <wp:positionV relativeFrom="paragraph">
                <wp:posOffset>337819</wp:posOffset>
              </wp:positionV>
              <wp:extent cx="6172200" cy="0"/>
              <wp:effectExtent l="0" t="0" r="25400" b="254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90D775"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6pt" to="48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RCvgEAAGkDAAAOAAAAZHJzL2Uyb0RvYy54bWysU02P2yAQvVfa/4C4b+yk6ra14uwh2+0l&#10;3Uba7Q+YALZRgUFAYuff70A+um1vVX1ADDPzeO8NXt5P1rCDClGja/l8VnOmnECpXd/yHy+Pt584&#10;iwmcBINOtfyoIr9f3bxbjr5RCxzQSBUYgbjYjL7lQ0q+qaooBmUhztArR8kOg4VEYegrGWAkdGuq&#10;RV3fVSMG6QMKFSOdPpySfFXwu06J9L3rokrMtJy4pbKGsu7yWq2W0PQB/KDFmQb8AwsL2tGlV6gH&#10;SMD2Qf8FZbUIGLFLM4G2wq7TQhUNpGZe/6HmeQCvihYyJ/qrTfH/wYqnwzYwLWl2nDmwNKKNdop9&#10;zs6MPjZUsHbbkLWJyT37DYqfkTlcD+B6VRi+HD21zXNH9VtLDqIn/N34DSXVwD5hsWnqgs2QZACb&#10;yjSO12moKTFBh3fzjwsaMWfikquguTT6ENNXhZblTcsNcS7AcNjElIlAcynJ9zh81MaUYRvHRgJ/&#10;/6EuDRGNljmZy2Lod2sT2AHycylfUUWZt2UB904WsEGB/HLeJ9DmtKfLjTubkfWfnNyhPG7DxSSa&#10;Z2F5fnv5wbyNS/evP2T1CgAA//8DAFBLAwQUAAYACAAAACEApDaGptoAAAAGAQAADwAAAGRycy9k&#10;b3ducmV2LnhtbEyPvU7EMBCEeyTewVokOs5JUPgJcU4IKYiGggNR+2KTRNjryN5LAk/PIgqunJnV&#10;zLf1dvVOzDamMaCCfJOBsNgFM2Kv4O21vbgBkUij0S6gVfBlE2yb05NaVyYs+GLnHfWCSzBVWsFA&#10;NFVSpm6wXqdNmCxy9hGi18Qy9tJEvXC5d7LIsivp9Yi8MOjJPgy2+9wdvALM6d0tCy1z/C4fy7xs&#10;n7LnVqnzs/X+DgTZlf6P4Ref0aFhpn04oEnCKeBHSEF5WYDg9Pa6YGP/Z8imlsf4zQ8AAAD//wMA&#10;UEsBAi0AFAAGAAgAAAAhALaDOJL+AAAA4QEAABMAAAAAAAAAAAAAAAAAAAAAAFtDb250ZW50X1R5&#10;cGVzXS54bWxQSwECLQAUAAYACAAAACEAOP0h/9YAAACUAQAACwAAAAAAAAAAAAAAAAAvAQAAX3Jl&#10;bHMvLnJlbHNQSwECLQAUAAYACAAAACEAxPJ0Qr4BAABpAwAADgAAAAAAAAAAAAAAAAAuAgAAZHJz&#10;L2Uyb0RvYy54bWxQSwECLQAUAAYACAAAACEApDaGptoAAAAGAQAADwAAAAAAAAAAAAAAAAAYBAAA&#10;ZHJzL2Rvd25yZXYueG1sUEsFBgAAAAAEAAQA8wAAAB8FAAAAAA==&#10;" o:allowincell="f" strokeweight=".5pt"/>
          </w:pict>
        </mc:Fallback>
      </mc:AlternateContent>
    </w:r>
    <w:r>
      <w:rPr>
        <w:sz w:val="20"/>
      </w:rPr>
      <w:t>Umfang: 5 000-6 000 Zeichen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pt;height:16pt" o:bullet="t">
        <v:imagedata r:id="rId1" o:title=""/>
      </v:shape>
    </w:pict>
  </w:numPicBullet>
  <w:abstractNum w:abstractNumId="0">
    <w:nsid w:val="FFFFFF89"/>
    <w:multiLevelType w:val="singleLevel"/>
    <w:tmpl w:val="E55811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7E52787"/>
    <w:multiLevelType w:val="hybridMultilevel"/>
    <w:tmpl w:val="3AFE9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FB68B4"/>
    <w:multiLevelType w:val="hybridMultilevel"/>
    <w:tmpl w:val="710AF562"/>
    <w:lvl w:ilvl="0" w:tplc="43B0106A">
      <w:start w:val="1"/>
      <w:numFmt w:val="decimal"/>
      <w:lvlText w:val="%1."/>
      <w:lvlJc w:val="left"/>
      <w:pPr>
        <w:tabs>
          <w:tab w:val="num" w:pos="720"/>
        </w:tabs>
        <w:ind w:left="720" w:hanging="360"/>
      </w:pPr>
      <w:rPr>
        <w:rFonts w:hint="default"/>
      </w:rPr>
    </w:lvl>
    <w:lvl w:ilvl="1" w:tplc="0E74C788" w:tentative="1">
      <w:start w:val="1"/>
      <w:numFmt w:val="lowerLetter"/>
      <w:lvlText w:val="%2."/>
      <w:lvlJc w:val="left"/>
      <w:pPr>
        <w:tabs>
          <w:tab w:val="num" w:pos="1440"/>
        </w:tabs>
        <w:ind w:left="1440" w:hanging="360"/>
      </w:pPr>
    </w:lvl>
    <w:lvl w:ilvl="2" w:tplc="47F870E4" w:tentative="1">
      <w:start w:val="1"/>
      <w:numFmt w:val="lowerRoman"/>
      <w:lvlText w:val="%3."/>
      <w:lvlJc w:val="right"/>
      <w:pPr>
        <w:tabs>
          <w:tab w:val="num" w:pos="2160"/>
        </w:tabs>
        <w:ind w:left="2160" w:hanging="180"/>
      </w:pPr>
    </w:lvl>
    <w:lvl w:ilvl="3" w:tplc="742E971A" w:tentative="1">
      <w:start w:val="1"/>
      <w:numFmt w:val="decimal"/>
      <w:lvlText w:val="%4."/>
      <w:lvlJc w:val="left"/>
      <w:pPr>
        <w:tabs>
          <w:tab w:val="num" w:pos="2880"/>
        </w:tabs>
        <w:ind w:left="2880" w:hanging="360"/>
      </w:pPr>
    </w:lvl>
    <w:lvl w:ilvl="4" w:tplc="4992BA9A" w:tentative="1">
      <w:start w:val="1"/>
      <w:numFmt w:val="lowerLetter"/>
      <w:lvlText w:val="%5."/>
      <w:lvlJc w:val="left"/>
      <w:pPr>
        <w:tabs>
          <w:tab w:val="num" w:pos="3600"/>
        </w:tabs>
        <w:ind w:left="3600" w:hanging="360"/>
      </w:pPr>
    </w:lvl>
    <w:lvl w:ilvl="5" w:tplc="2AB4C302" w:tentative="1">
      <w:start w:val="1"/>
      <w:numFmt w:val="lowerRoman"/>
      <w:lvlText w:val="%6."/>
      <w:lvlJc w:val="right"/>
      <w:pPr>
        <w:tabs>
          <w:tab w:val="num" w:pos="4320"/>
        </w:tabs>
        <w:ind w:left="4320" w:hanging="180"/>
      </w:pPr>
    </w:lvl>
    <w:lvl w:ilvl="6" w:tplc="C9B01C68" w:tentative="1">
      <w:start w:val="1"/>
      <w:numFmt w:val="decimal"/>
      <w:lvlText w:val="%7."/>
      <w:lvlJc w:val="left"/>
      <w:pPr>
        <w:tabs>
          <w:tab w:val="num" w:pos="5040"/>
        </w:tabs>
        <w:ind w:left="5040" w:hanging="360"/>
      </w:pPr>
    </w:lvl>
    <w:lvl w:ilvl="7" w:tplc="29E00162" w:tentative="1">
      <w:start w:val="1"/>
      <w:numFmt w:val="lowerLetter"/>
      <w:lvlText w:val="%8."/>
      <w:lvlJc w:val="left"/>
      <w:pPr>
        <w:tabs>
          <w:tab w:val="num" w:pos="5760"/>
        </w:tabs>
        <w:ind w:left="5760" w:hanging="360"/>
      </w:pPr>
    </w:lvl>
    <w:lvl w:ilvl="8" w:tplc="6D92E27E" w:tentative="1">
      <w:start w:val="1"/>
      <w:numFmt w:val="lowerRoman"/>
      <w:lvlText w:val="%9."/>
      <w:lvlJc w:val="right"/>
      <w:pPr>
        <w:tabs>
          <w:tab w:val="num" w:pos="6480"/>
        </w:tabs>
        <w:ind w:left="6480" w:hanging="180"/>
      </w:pPr>
    </w:lvl>
  </w:abstractNum>
  <w:abstractNum w:abstractNumId="3">
    <w:nsid w:val="2F185D84"/>
    <w:multiLevelType w:val="hybridMultilevel"/>
    <w:tmpl w:val="23E678E0"/>
    <w:lvl w:ilvl="0" w:tplc="0FD25BBA">
      <w:start w:val="1"/>
      <w:numFmt w:val="decimal"/>
      <w:lvlText w:val="%1."/>
      <w:lvlJc w:val="left"/>
      <w:pPr>
        <w:tabs>
          <w:tab w:val="num" w:pos="720"/>
        </w:tabs>
        <w:ind w:left="720" w:hanging="360"/>
      </w:pPr>
      <w:rPr>
        <w:rFonts w:hint="default"/>
      </w:rPr>
    </w:lvl>
    <w:lvl w:ilvl="1" w:tplc="6B504CFA" w:tentative="1">
      <w:start w:val="1"/>
      <w:numFmt w:val="lowerLetter"/>
      <w:lvlText w:val="%2."/>
      <w:lvlJc w:val="left"/>
      <w:pPr>
        <w:tabs>
          <w:tab w:val="num" w:pos="1440"/>
        </w:tabs>
        <w:ind w:left="1440" w:hanging="360"/>
      </w:pPr>
    </w:lvl>
    <w:lvl w:ilvl="2" w:tplc="A62420A6" w:tentative="1">
      <w:start w:val="1"/>
      <w:numFmt w:val="lowerRoman"/>
      <w:lvlText w:val="%3."/>
      <w:lvlJc w:val="right"/>
      <w:pPr>
        <w:tabs>
          <w:tab w:val="num" w:pos="2160"/>
        </w:tabs>
        <w:ind w:left="2160" w:hanging="180"/>
      </w:pPr>
    </w:lvl>
    <w:lvl w:ilvl="3" w:tplc="FC82C134" w:tentative="1">
      <w:start w:val="1"/>
      <w:numFmt w:val="decimal"/>
      <w:lvlText w:val="%4."/>
      <w:lvlJc w:val="left"/>
      <w:pPr>
        <w:tabs>
          <w:tab w:val="num" w:pos="2880"/>
        </w:tabs>
        <w:ind w:left="2880" w:hanging="360"/>
      </w:pPr>
    </w:lvl>
    <w:lvl w:ilvl="4" w:tplc="77625E2C" w:tentative="1">
      <w:start w:val="1"/>
      <w:numFmt w:val="lowerLetter"/>
      <w:lvlText w:val="%5."/>
      <w:lvlJc w:val="left"/>
      <w:pPr>
        <w:tabs>
          <w:tab w:val="num" w:pos="3600"/>
        </w:tabs>
        <w:ind w:left="3600" w:hanging="360"/>
      </w:pPr>
    </w:lvl>
    <w:lvl w:ilvl="5" w:tplc="387C7514" w:tentative="1">
      <w:start w:val="1"/>
      <w:numFmt w:val="lowerRoman"/>
      <w:lvlText w:val="%6."/>
      <w:lvlJc w:val="right"/>
      <w:pPr>
        <w:tabs>
          <w:tab w:val="num" w:pos="4320"/>
        </w:tabs>
        <w:ind w:left="4320" w:hanging="180"/>
      </w:pPr>
    </w:lvl>
    <w:lvl w:ilvl="6" w:tplc="FDC4E74E" w:tentative="1">
      <w:start w:val="1"/>
      <w:numFmt w:val="decimal"/>
      <w:lvlText w:val="%7."/>
      <w:lvlJc w:val="left"/>
      <w:pPr>
        <w:tabs>
          <w:tab w:val="num" w:pos="5040"/>
        </w:tabs>
        <w:ind w:left="5040" w:hanging="360"/>
      </w:pPr>
    </w:lvl>
    <w:lvl w:ilvl="7" w:tplc="3B464764" w:tentative="1">
      <w:start w:val="1"/>
      <w:numFmt w:val="lowerLetter"/>
      <w:lvlText w:val="%8."/>
      <w:lvlJc w:val="left"/>
      <w:pPr>
        <w:tabs>
          <w:tab w:val="num" w:pos="5760"/>
        </w:tabs>
        <w:ind w:left="5760" w:hanging="360"/>
      </w:pPr>
    </w:lvl>
    <w:lvl w:ilvl="8" w:tplc="5B6E2122" w:tentative="1">
      <w:start w:val="1"/>
      <w:numFmt w:val="lowerRoman"/>
      <w:lvlText w:val="%9."/>
      <w:lvlJc w:val="right"/>
      <w:pPr>
        <w:tabs>
          <w:tab w:val="num" w:pos="6480"/>
        </w:tabs>
        <w:ind w:left="6480" w:hanging="180"/>
      </w:pPr>
    </w:lvl>
  </w:abstractNum>
  <w:abstractNum w:abstractNumId="4">
    <w:nsid w:val="2FC00B38"/>
    <w:multiLevelType w:val="hybridMultilevel"/>
    <w:tmpl w:val="F1F27274"/>
    <w:lvl w:ilvl="0" w:tplc="1BFA94DC">
      <w:start w:val="1"/>
      <w:numFmt w:val="decimal"/>
      <w:lvlText w:val="%1"/>
      <w:lvlJc w:val="left"/>
      <w:pPr>
        <w:tabs>
          <w:tab w:val="num" w:pos="720"/>
        </w:tabs>
        <w:ind w:left="720" w:hanging="360"/>
      </w:pPr>
      <w:rPr>
        <w:rFonts w:hint="default"/>
      </w:rPr>
    </w:lvl>
    <w:lvl w:ilvl="1" w:tplc="65A271DA">
      <w:numFmt w:val="bullet"/>
      <w:lvlText w:val="-"/>
      <w:lvlJc w:val="left"/>
      <w:pPr>
        <w:tabs>
          <w:tab w:val="num" w:pos="1440"/>
        </w:tabs>
        <w:ind w:left="1440" w:hanging="360"/>
      </w:pPr>
      <w:rPr>
        <w:rFonts w:ascii="Times New Roman" w:eastAsia="Times New Roman" w:hAnsi="Times New Roman" w:cs="Times New Roman" w:hint="default"/>
      </w:rPr>
    </w:lvl>
    <w:lvl w:ilvl="2" w:tplc="2298958A">
      <w:numFmt w:val="bullet"/>
      <w:lvlText w:val="–"/>
      <w:lvlJc w:val="left"/>
      <w:pPr>
        <w:tabs>
          <w:tab w:val="num" w:pos="2340"/>
        </w:tabs>
        <w:ind w:left="2340" w:hanging="360"/>
      </w:pPr>
      <w:rPr>
        <w:rFonts w:ascii="Times New Roman" w:eastAsia="Times New Roman" w:hAnsi="Times New Roman" w:cs="Times New Roman" w:hint="default"/>
      </w:rPr>
    </w:lvl>
    <w:lvl w:ilvl="3" w:tplc="53E85C2C" w:tentative="1">
      <w:start w:val="1"/>
      <w:numFmt w:val="decimal"/>
      <w:lvlText w:val="%4."/>
      <w:lvlJc w:val="left"/>
      <w:pPr>
        <w:tabs>
          <w:tab w:val="num" w:pos="2880"/>
        </w:tabs>
        <w:ind w:left="2880" w:hanging="360"/>
      </w:pPr>
    </w:lvl>
    <w:lvl w:ilvl="4" w:tplc="7E8C66CE" w:tentative="1">
      <w:start w:val="1"/>
      <w:numFmt w:val="lowerLetter"/>
      <w:lvlText w:val="%5."/>
      <w:lvlJc w:val="left"/>
      <w:pPr>
        <w:tabs>
          <w:tab w:val="num" w:pos="3600"/>
        </w:tabs>
        <w:ind w:left="3600" w:hanging="360"/>
      </w:pPr>
    </w:lvl>
    <w:lvl w:ilvl="5" w:tplc="8892DD50" w:tentative="1">
      <w:start w:val="1"/>
      <w:numFmt w:val="lowerRoman"/>
      <w:lvlText w:val="%6."/>
      <w:lvlJc w:val="right"/>
      <w:pPr>
        <w:tabs>
          <w:tab w:val="num" w:pos="4320"/>
        </w:tabs>
        <w:ind w:left="4320" w:hanging="180"/>
      </w:pPr>
    </w:lvl>
    <w:lvl w:ilvl="6" w:tplc="C0EC9A4C" w:tentative="1">
      <w:start w:val="1"/>
      <w:numFmt w:val="decimal"/>
      <w:lvlText w:val="%7."/>
      <w:lvlJc w:val="left"/>
      <w:pPr>
        <w:tabs>
          <w:tab w:val="num" w:pos="5040"/>
        </w:tabs>
        <w:ind w:left="5040" w:hanging="360"/>
      </w:pPr>
    </w:lvl>
    <w:lvl w:ilvl="7" w:tplc="E55A4AF2" w:tentative="1">
      <w:start w:val="1"/>
      <w:numFmt w:val="lowerLetter"/>
      <w:lvlText w:val="%8."/>
      <w:lvlJc w:val="left"/>
      <w:pPr>
        <w:tabs>
          <w:tab w:val="num" w:pos="5760"/>
        </w:tabs>
        <w:ind w:left="5760" w:hanging="360"/>
      </w:pPr>
    </w:lvl>
    <w:lvl w:ilvl="8" w:tplc="76A63D1E" w:tentative="1">
      <w:start w:val="1"/>
      <w:numFmt w:val="lowerRoman"/>
      <w:lvlText w:val="%9."/>
      <w:lvlJc w:val="right"/>
      <w:pPr>
        <w:tabs>
          <w:tab w:val="num" w:pos="6480"/>
        </w:tabs>
        <w:ind w:left="6480" w:hanging="180"/>
      </w:pPr>
    </w:lvl>
  </w:abstractNum>
  <w:abstractNum w:abstractNumId="5">
    <w:nsid w:val="35C73FB4"/>
    <w:multiLevelType w:val="multilevel"/>
    <w:tmpl w:val="F1F27274"/>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00F4EE9"/>
    <w:multiLevelType w:val="multilevel"/>
    <w:tmpl w:val="89F61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none"/>
      <w:pStyle w:val="berschrift3"/>
      <w:lvlText w:val="2.2.2"/>
      <w:lvlJc w:val="left"/>
      <w:pPr>
        <w:tabs>
          <w:tab w:val="num" w:pos="720"/>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7">
    <w:nsid w:val="485937CE"/>
    <w:multiLevelType w:val="hybridMultilevel"/>
    <w:tmpl w:val="E53E272A"/>
    <w:lvl w:ilvl="0" w:tplc="CDBC5B62">
      <w:numFmt w:val="bullet"/>
      <w:lvlText w:val="-"/>
      <w:lvlJc w:val="left"/>
      <w:pPr>
        <w:tabs>
          <w:tab w:val="num" w:pos="720"/>
        </w:tabs>
        <w:ind w:left="720" w:hanging="360"/>
      </w:pPr>
      <w:rPr>
        <w:rFonts w:ascii="Arial" w:eastAsia="Times New Roman" w:hAnsi="Arial" w:cs="Tahoma" w:hint="default"/>
      </w:rPr>
    </w:lvl>
    <w:lvl w:ilvl="1" w:tplc="512686FE" w:tentative="1">
      <w:start w:val="1"/>
      <w:numFmt w:val="bullet"/>
      <w:lvlText w:val="o"/>
      <w:lvlJc w:val="left"/>
      <w:pPr>
        <w:tabs>
          <w:tab w:val="num" w:pos="1440"/>
        </w:tabs>
        <w:ind w:left="1440" w:hanging="360"/>
      </w:pPr>
      <w:rPr>
        <w:rFonts w:ascii="Courier New" w:hAnsi="Courier New" w:cs="Tahoma" w:hint="default"/>
      </w:rPr>
    </w:lvl>
    <w:lvl w:ilvl="2" w:tplc="56D6DF5C" w:tentative="1">
      <w:start w:val="1"/>
      <w:numFmt w:val="bullet"/>
      <w:lvlText w:val=""/>
      <w:lvlJc w:val="left"/>
      <w:pPr>
        <w:tabs>
          <w:tab w:val="num" w:pos="2160"/>
        </w:tabs>
        <w:ind w:left="2160" w:hanging="360"/>
      </w:pPr>
      <w:rPr>
        <w:rFonts w:ascii="Wingdings" w:hAnsi="Wingdings" w:hint="default"/>
      </w:rPr>
    </w:lvl>
    <w:lvl w:ilvl="3" w:tplc="5938428C" w:tentative="1">
      <w:start w:val="1"/>
      <w:numFmt w:val="bullet"/>
      <w:lvlText w:val=""/>
      <w:lvlJc w:val="left"/>
      <w:pPr>
        <w:tabs>
          <w:tab w:val="num" w:pos="2880"/>
        </w:tabs>
        <w:ind w:left="2880" w:hanging="360"/>
      </w:pPr>
      <w:rPr>
        <w:rFonts w:ascii="Symbol" w:hAnsi="Symbol" w:hint="default"/>
      </w:rPr>
    </w:lvl>
    <w:lvl w:ilvl="4" w:tplc="47A04C38" w:tentative="1">
      <w:start w:val="1"/>
      <w:numFmt w:val="bullet"/>
      <w:lvlText w:val="o"/>
      <w:lvlJc w:val="left"/>
      <w:pPr>
        <w:tabs>
          <w:tab w:val="num" w:pos="3600"/>
        </w:tabs>
        <w:ind w:left="3600" w:hanging="360"/>
      </w:pPr>
      <w:rPr>
        <w:rFonts w:ascii="Courier New" w:hAnsi="Courier New" w:cs="Tahoma" w:hint="default"/>
      </w:rPr>
    </w:lvl>
    <w:lvl w:ilvl="5" w:tplc="957E9F00" w:tentative="1">
      <w:start w:val="1"/>
      <w:numFmt w:val="bullet"/>
      <w:lvlText w:val=""/>
      <w:lvlJc w:val="left"/>
      <w:pPr>
        <w:tabs>
          <w:tab w:val="num" w:pos="4320"/>
        </w:tabs>
        <w:ind w:left="4320" w:hanging="360"/>
      </w:pPr>
      <w:rPr>
        <w:rFonts w:ascii="Wingdings" w:hAnsi="Wingdings" w:hint="default"/>
      </w:rPr>
    </w:lvl>
    <w:lvl w:ilvl="6" w:tplc="31367228" w:tentative="1">
      <w:start w:val="1"/>
      <w:numFmt w:val="bullet"/>
      <w:lvlText w:val=""/>
      <w:lvlJc w:val="left"/>
      <w:pPr>
        <w:tabs>
          <w:tab w:val="num" w:pos="5040"/>
        </w:tabs>
        <w:ind w:left="5040" w:hanging="360"/>
      </w:pPr>
      <w:rPr>
        <w:rFonts w:ascii="Symbol" w:hAnsi="Symbol" w:hint="default"/>
      </w:rPr>
    </w:lvl>
    <w:lvl w:ilvl="7" w:tplc="F894C892" w:tentative="1">
      <w:start w:val="1"/>
      <w:numFmt w:val="bullet"/>
      <w:lvlText w:val="o"/>
      <w:lvlJc w:val="left"/>
      <w:pPr>
        <w:tabs>
          <w:tab w:val="num" w:pos="5760"/>
        </w:tabs>
        <w:ind w:left="5760" w:hanging="360"/>
      </w:pPr>
      <w:rPr>
        <w:rFonts w:ascii="Courier New" w:hAnsi="Courier New" w:cs="Tahoma" w:hint="default"/>
      </w:rPr>
    </w:lvl>
    <w:lvl w:ilvl="8" w:tplc="0284F38A" w:tentative="1">
      <w:start w:val="1"/>
      <w:numFmt w:val="bullet"/>
      <w:lvlText w:val=""/>
      <w:lvlJc w:val="left"/>
      <w:pPr>
        <w:tabs>
          <w:tab w:val="num" w:pos="6480"/>
        </w:tabs>
        <w:ind w:left="6480" w:hanging="360"/>
      </w:pPr>
      <w:rPr>
        <w:rFonts w:ascii="Wingdings" w:hAnsi="Wingdings" w:hint="default"/>
      </w:rPr>
    </w:lvl>
  </w:abstractNum>
  <w:abstractNum w:abstractNumId="8">
    <w:nsid w:val="5CF61450"/>
    <w:multiLevelType w:val="hybridMultilevel"/>
    <w:tmpl w:val="B9848D4C"/>
    <w:lvl w:ilvl="0" w:tplc="ED684F42">
      <w:numFmt w:val="bullet"/>
      <w:lvlText w:val="-"/>
      <w:lvlJc w:val="left"/>
      <w:pPr>
        <w:tabs>
          <w:tab w:val="num" w:pos="720"/>
        </w:tabs>
        <w:ind w:left="720" w:hanging="360"/>
      </w:pPr>
      <w:rPr>
        <w:rFonts w:ascii="Adobe Caslon Pro" w:eastAsia="Times New Roman" w:hAnsi="Adobe Caslon Pro" w:cs="Times New Roman" w:hint="default"/>
      </w:rPr>
    </w:lvl>
    <w:lvl w:ilvl="1" w:tplc="30EC4DDA" w:tentative="1">
      <w:start w:val="1"/>
      <w:numFmt w:val="bullet"/>
      <w:lvlText w:val="o"/>
      <w:lvlJc w:val="left"/>
      <w:pPr>
        <w:tabs>
          <w:tab w:val="num" w:pos="1440"/>
        </w:tabs>
        <w:ind w:left="1440" w:hanging="360"/>
      </w:pPr>
      <w:rPr>
        <w:rFonts w:ascii="Courier New" w:hAnsi="Courier New" w:cs="Tahoma" w:hint="default"/>
      </w:rPr>
    </w:lvl>
    <w:lvl w:ilvl="2" w:tplc="254C4206" w:tentative="1">
      <w:start w:val="1"/>
      <w:numFmt w:val="bullet"/>
      <w:lvlText w:val=""/>
      <w:lvlJc w:val="left"/>
      <w:pPr>
        <w:tabs>
          <w:tab w:val="num" w:pos="2160"/>
        </w:tabs>
        <w:ind w:left="2160" w:hanging="360"/>
      </w:pPr>
      <w:rPr>
        <w:rFonts w:ascii="Wingdings" w:hAnsi="Wingdings" w:hint="default"/>
      </w:rPr>
    </w:lvl>
    <w:lvl w:ilvl="3" w:tplc="54B0566C" w:tentative="1">
      <w:start w:val="1"/>
      <w:numFmt w:val="bullet"/>
      <w:lvlText w:val=""/>
      <w:lvlJc w:val="left"/>
      <w:pPr>
        <w:tabs>
          <w:tab w:val="num" w:pos="2880"/>
        </w:tabs>
        <w:ind w:left="2880" w:hanging="360"/>
      </w:pPr>
      <w:rPr>
        <w:rFonts w:ascii="Symbol" w:hAnsi="Symbol" w:hint="default"/>
      </w:rPr>
    </w:lvl>
    <w:lvl w:ilvl="4" w:tplc="DD2A3B10" w:tentative="1">
      <w:start w:val="1"/>
      <w:numFmt w:val="bullet"/>
      <w:lvlText w:val="o"/>
      <w:lvlJc w:val="left"/>
      <w:pPr>
        <w:tabs>
          <w:tab w:val="num" w:pos="3600"/>
        </w:tabs>
        <w:ind w:left="3600" w:hanging="360"/>
      </w:pPr>
      <w:rPr>
        <w:rFonts w:ascii="Courier New" w:hAnsi="Courier New" w:cs="Tahoma" w:hint="default"/>
      </w:rPr>
    </w:lvl>
    <w:lvl w:ilvl="5" w:tplc="453A55A0" w:tentative="1">
      <w:start w:val="1"/>
      <w:numFmt w:val="bullet"/>
      <w:lvlText w:val=""/>
      <w:lvlJc w:val="left"/>
      <w:pPr>
        <w:tabs>
          <w:tab w:val="num" w:pos="4320"/>
        </w:tabs>
        <w:ind w:left="4320" w:hanging="360"/>
      </w:pPr>
      <w:rPr>
        <w:rFonts w:ascii="Wingdings" w:hAnsi="Wingdings" w:hint="default"/>
      </w:rPr>
    </w:lvl>
    <w:lvl w:ilvl="6" w:tplc="4582F876" w:tentative="1">
      <w:start w:val="1"/>
      <w:numFmt w:val="bullet"/>
      <w:lvlText w:val=""/>
      <w:lvlJc w:val="left"/>
      <w:pPr>
        <w:tabs>
          <w:tab w:val="num" w:pos="5040"/>
        </w:tabs>
        <w:ind w:left="5040" w:hanging="360"/>
      </w:pPr>
      <w:rPr>
        <w:rFonts w:ascii="Symbol" w:hAnsi="Symbol" w:hint="default"/>
      </w:rPr>
    </w:lvl>
    <w:lvl w:ilvl="7" w:tplc="85DAA45E" w:tentative="1">
      <w:start w:val="1"/>
      <w:numFmt w:val="bullet"/>
      <w:lvlText w:val="o"/>
      <w:lvlJc w:val="left"/>
      <w:pPr>
        <w:tabs>
          <w:tab w:val="num" w:pos="5760"/>
        </w:tabs>
        <w:ind w:left="5760" w:hanging="360"/>
      </w:pPr>
      <w:rPr>
        <w:rFonts w:ascii="Courier New" w:hAnsi="Courier New" w:cs="Tahoma" w:hint="default"/>
      </w:rPr>
    </w:lvl>
    <w:lvl w:ilvl="8" w:tplc="4A5ADF14" w:tentative="1">
      <w:start w:val="1"/>
      <w:numFmt w:val="bullet"/>
      <w:lvlText w:val=""/>
      <w:lvlJc w:val="left"/>
      <w:pPr>
        <w:tabs>
          <w:tab w:val="num" w:pos="6480"/>
        </w:tabs>
        <w:ind w:left="6480" w:hanging="360"/>
      </w:pPr>
      <w:rPr>
        <w:rFonts w:ascii="Wingdings" w:hAnsi="Wingdings" w:hint="default"/>
      </w:rPr>
    </w:lvl>
  </w:abstractNum>
  <w:abstractNum w:abstractNumId="9">
    <w:nsid w:val="5D87564D"/>
    <w:multiLevelType w:val="multilevel"/>
    <w:tmpl w:val="3D88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C1390"/>
    <w:multiLevelType w:val="multilevel"/>
    <w:tmpl w:val="51826D0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63464F2E"/>
    <w:multiLevelType w:val="hybridMultilevel"/>
    <w:tmpl w:val="B316041E"/>
    <w:lvl w:ilvl="0" w:tplc="D58CFDE6">
      <w:numFmt w:val="bullet"/>
      <w:lvlText w:val="-"/>
      <w:lvlJc w:val="left"/>
      <w:pPr>
        <w:tabs>
          <w:tab w:val="num" w:pos="720"/>
        </w:tabs>
        <w:ind w:left="720" w:hanging="360"/>
      </w:pPr>
      <w:rPr>
        <w:rFonts w:ascii="Arial" w:eastAsia="Times New Roman" w:hAnsi="Arial" w:cs="Tahoma" w:hint="default"/>
      </w:rPr>
    </w:lvl>
    <w:lvl w:ilvl="1" w:tplc="049C20E6">
      <w:start w:val="1"/>
      <w:numFmt w:val="bullet"/>
      <w:lvlText w:val="o"/>
      <w:lvlJc w:val="left"/>
      <w:pPr>
        <w:tabs>
          <w:tab w:val="num" w:pos="1440"/>
        </w:tabs>
        <w:ind w:left="1440" w:hanging="360"/>
      </w:pPr>
      <w:rPr>
        <w:rFonts w:ascii="Courier New" w:hAnsi="Courier New" w:cs="Tahoma" w:hint="default"/>
      </w:rPr>
    </w:lvl>
    <w:lvl w:ilvl="2" w:tplc="70BC7682">
      <w:start w:val="1"/>
      <w:numFmt w:val="bullet"/>
      <w:lvlText w:val=""/>
      <w:lvlJc w:val="left"/>
      <w:pPr>
        <w:tabs>
          <w:tab w:val="num" w:pos="2160"/>
        </w:tabs>
        <w:ind w:left="2160" w:hanging="360"/>
      </w:pPr>
      <w:rPr>
        <w:rFonts w:ascii="Wingdings" w:hAnsi="Wingdings" w:hint="default"/>
      </w:rPr>
    </w:lvl>
    <w:lvl w:ilvl="3" w:tplc="D10C4444">
      <w:start w:val="1"/>
      <w:numFmt w:val="bullet"/>
      <w:lvlText w:val=""/>
      <w:lvlJc w:val="left"/>
      <w:pPr>
        <w:tabs>
          <w:tab w:val="num" w:pos="2880"/>
        </w:tabs>
        <w:ind w:left="2880" w:hanging="360"/>
      </w:pPr>
      <w:rPr>
        <w:rFonts w:ascii="Symbol" w:hAnsi="Symbol" w:hint="default"/>
      </w:rPr>
    </w:lvl>
    <w:lvl w:ilvl="4" w:tplc="4B542F74">
      <w:start w:val="1"/>
      <w:numFmt w:val="bullet"/>
      <w:lvlText w:val="o"/>
      <w:lvlJc w:val="left"/>
      <w:pPr>
        <w:tabs>
          <w:tab w:val="num" w:pos="3600"/>
        </w:tabs>
        <w:ind w:left="3600" w:hanging="360"/>
      </w:pPr>
      <w:rPr>
        <w:rFonts w:ascii="Courier New" w:hAnsi="Courier New" w:cs="Tahoma" w:hint="default"/>
      </w:rPr>
    </w:lvl>
    <w:lvl w:ilvl="5" w:tplc="C9E8582E" w:tentative="1">
      <w:start w:val="1"/>
      <w:numFmt w:val="bullet"/>
      <w:lvlText w:val=""/>
      <w:lvlJc w:val="left"/>
      <w:pPr>
        <w:tabs>
          <w:tab w:val="num" w:pos="4320"/>
        </w:tabs>
        <w:ind w:left="4320" w:hanging="360"/>
      </w:pPr>
      <w:rPr>
        <w:rFonts w:ascii="Wingdings" w:hAnsi="Wingdings" w:hint="default"/>
      </w:rPr>
    </w:lvl>
    <w:lvl w:ilvl="6" w:tplc="3F96E582" w:tentative="1">
      <w:start w:val="1"/>
      <w:numFmt w:val="bullet"/>
      <w:lvlText w:val=""/>
      <w:lvlJc w:val="left"/>
      <w:pPr>
        <w:tabs>
          <w:tab w:val="num" w:pos="5040"/>
        </w:tabs>
        <w:ind w:left="5040" w:hanging="360"/>
      </w:pPr>
      <w:rPr>
        <w:rFonts w:ascii="Symbol" w:hAnsi="Symbol" w:hint="default"/>
      </w:rPr>
    </w:lvl>
    <w:lvl w:ilvl="7" w:tplc="49328EA2" w:tentative="1">
      <w:start w:val="1"/>
      <w:numFmt w:val="bullet"/>
      <w:lvlText w:val="o"/>
      <w:lvlJc w:val="left"/>
      <w:pPr>
        <w:tabs>
          <w:tab w:val="num" w:pos="5760"/>
        </w:tabs>
        <w:ind w:left="5760" w:hanging="360"/>
      </w:pPr>
      <w:rPr>
        <w:rFonts w:ascii="Courier New" w:hAnsi="Courier New" w:cs="Tahoma" w:hint="default"/>
      </w:rPr>
    </w:lvl>
    <w:lvl w:ilvl="8" w:tplc="86FA8544" w:tentative="1">
      <w:start w:val="1"/>
      <w:numFmt w:val="bullet"/>
      <w:lvlText w:val=""/>
      <w:lvlJc w:val="left"/>
      <w:pPr>
        <w:tabs>
          <w:tab w:val="num" w:pos="6480"/>
        </w:tabs>
        <w:ind w:left="6480" w:hanging="360"/>
      </w:pPr>
      <w:rPr>
        <w:rFonts w:ascii="Wingdings" w:hAnsi="Wingdings" w:hint="default"/>
      </w:rPr>
    </w:lvl>
  </w:abstractNum>
  <w:abstractNum w:abstractNumId="12">
    <w:nsid w:val="6DAD6108"/>
    <w:multiLevelType w:val="hybridMultilevel"/>
    <w:tmpl w:val="9C12C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4"/>
  </w:num>
  <w:num w:numId="5">
    <w:abstractNumId w:val="6"/>
  </w:num>
  <w:num w:numId="6">
    <w:abstractNumId w:val="3"/>
  </w:num>
  <w:num w:numId="7">
    <w:abstractNumId w:val="5"/>
  </w:num>
  <w:num w:numId="8">
    <w:abstractNumId w:val="7"/>
  </w:num>
  <w:num w:numId="9">
    <w:abstractNumId w:val="2"/>
  </w:num>
  <w:num w:numId="10">
    <w:abstractNumId w:val="11"/>
  </w:num>
  <w:num w:numId="11">
    <w:abstractNumId w:val="8"/>
  </w:num>
  <w:num w:numId="12">
    <w:abstractNumId w:val="0"/>
  </w:num>
  <w:num w:numId="13">
    <w:abstractNumId w:val="9"/>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TrueTypeFonts/>
  <w:saveSubsetFonts/>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5D"/>
    <w:rsid w:val="00005E50"/>
    <w:rsid w:val="00067795"/>
    <w:rsid w:val="000E730C"/>
    <w:rsid w:val="000F2A37"/>
    <w:rsid w:val="000F6427"/>
    <w:rsid w:val="00163A4A"/>
    <w:rsid w:val="00166E1C"/>
    <w:rsid w:val="00180F6D"/>
    <w:rsid w:val="00187CBD"/>
    <w:rsid w:val="001B7B31"/>
    <w:rsid w:val="001C5929"/>
    <w:rsid w:val="001C7D94"/>
    <w:rsid w:val="00254818"/>
    <w:rsid w:val="00256A07"/>
    <w:rsid w:val="0025789B"/>
    <w:rsid w:val="00264993"/>
    <w:rsid w:val="00274170"/>
    <w:rsid w:val="00294780"/>
    <w:rsid w:val="002C609E"/>
    <w:rsid w:val="002F4127"/>
    <w:rsid w:val="0031335A"/>
    <w:rsid w:val="00343916"/>
    <w:rsid w:val="00345A33"/>
    <w:rsid w:val="003D3B06"/>
    <w:rsid w:val="003E532B"/>
    <w:rsid w:val="003F36DE"/>
    <w:rsid w:val="004019D0"/>
    <w:rsid w:val="004220EA"/>
    <w:rsid w:val="004274DA"/>
    <w:rsid w:val="00462E96"/>
    <w:rsid w:val="004D15C5"/>
    <w:rsid w:val="004E349E"/>
    <w:rsid w:val="0052452A"/>
    <w:rsid w:val="0054037B"/>
    <w:rsid w:val="00546069"/>
    <w:rsid w:val="00570180"/>
    <w:rsid w:val="0059552B"/>
    <w:rsid w:val="005C5914"/>
    <w:rsid w:val="005E4F96"/>
    <w:rsid w:val="005E6DB0"/>
    <w:rsid w:val="005F675D"/>
    <w:rsid w:val="006254AF"/>
    <w:rsid w:val="006329DA"/>
    <w:rsid w:val="0066438B"/>
    <w:rsid w:val="00671262"/>
    <w:rsid w:val="0067732E"/>
    <w:rsid w:val="00691534"/>
    <w:rsid w:val="006C239B"/>
    <w:rsid w:val="006E0704"/>
    <w:rsid w:val="0070310B"/>
    <w:rsid w:val="0070626C"/>
    <w:rsid w:val="00712634"/>
    <w:rsid w:val="0073562E"/>
    <w:rsid w:val="007A69C0"/>
    <w:rsid w:val="007B5C34"/>
    <w:rsid w:val="007C1C47"/>
    <w:rsid w:val="00804A53"/>
    <w:rsid w:val="008062A6"/>
    <w:rsid w:val="00821091"/>
    <w:rsid w:val="00834C7D"/>
    <w:rsid w:val="008605DE"/>
    <w:rsid w:val="00863A64"/>
    <w:rsid w:val="00882F31"/>
    <w:rsid w:val="008A3EB8"/>
    <w:rsid w:val="008B41D2"/>
    <w:rsid w:val="00940816"/>
    <w:rsid w:val="00967EF4"/>
    <w:rsid w:val="009D7577"/>
    <w:rsid w:val="009F30F9"/>
    <w:rsid w:val="00AF6BD3"/>
    <w:rsid w:val="00B33F07"/>
    <w:rsid w:val="00B5210D"/>
    <w:rsid w:val="00B54209"/>
    <w:rsid w:val="00B93C05"/>
    <w:rsid w:val="00BB1383"/>
    <w:rsid w:val="00BD2109"/>
    <w:rsid w:val="00C1245A"/>
    <w:rsid w:val="00C14159"/>
    <w:rsid w:val="00C271E8"/>
    <w:rsid w:val="00C3094F"/>
    <w:rsid w:val="00C53FAF"/>
    <w:rsid w:val="00C60D77"/>
    <w:rsid w:val="00C7586A"/>
    <w:rsid w:val="00C83188"/>
    <w:rsid w:val="00CD1032"/>
    <w:rsid w:val="00CF22AE"/>
    <w:rsid w:val="00D31977"/>
    <w:rsid w:val="00D51B0F"/>
    <w:rsid w:val="00D708D5"/>
    <w:rsid w:val="00D90B5B"/>
    <w:rsid w:val="00DA629A"/>
    <w:rsid w:val="00DB7716"/>
    <w:rsid w:val="00DE6DB6"/>
    <w:rsid w:val="00E05205"/>
    <w:rsid w:val="00E17250"/>
    <w:rsid w:val="00E32455"/>
    <w:rsid w:val="00E46C64"/>
    <w:rsid w:val="00E5389E"/>
    <w:rsid w:val="00EC119E"/>
    <w:rsid w:val="00EC1584"/>
    <w:rsid w:val="00F101A3"/>
    <w:rsid w:val="00F12C5E"/>
    <w:rsid w:val="00F8261D"/>
    <w:rsid w:val="00FE464C"/>
    <w:rsid w:val="00FF548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2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062A6"/>
  </w:style>
  <w:style w:type="paragraph" w:styleId="berschrift1">
    <w:name w:val="heading 1"/>
    <w:basedOn w:val="Standard"/>
    <w:next w:val="Standard"/>
    <w:autoRedefine/>
    <w:qFormat/>
    <w:rsid w:val="008062A6"/>
    <w:pPr>
      <w:keepNext/>
      <w:tabs>
        <w:tab w:val="left" w:pos="540"/>
      </w:tabs>
      <w:jc w:val="both"/>
      <w:outlineLvl w:val="0"/>
    </w:pPr>
    <w:rPr>
      <w:rFonts w:ascii="Adobe Caslon Pro Bold" w:hAnsi="Adobe Caslon Pro Bold" w:cs="Arial"/>
      <w:b/>
      <w:bCs/>
      <w:kern w:val="32"/>
      <w:sz w:val="32"/>
      <w:szCs w:val="32"/>
    </w:rPr>
  </w:style>
  <w:style w:type="paragraph" w:styleId="berschrift2">
    <w:name w:val="heading 2"/>
    <w:basedOn w:val="Standard"/>
    <w:next w:val="Standard"/>
    <w:autoRedefine/>
    <w:qFormat/>
    <w:rsid w:val="008062A6"/>
    <w:pPr>
      <w:keepNext/>
      <w:jc w:val="both"/>
      <w:outlineLvl w:val="1"/>
    </w:pPr>
    <w:rPr>
      <w:rFonts w:ascii="Adobe Caslon Pro Bold" w:hAnsi="Adobe Caslon Pro Bold" w:cs="Arial"/>
      <w:bCs/>
      <w:iCs/>
      <w:szCs w:val="28"/>
    </w:rPr>
  </w:style>
  <w:style w:type="paragraph" w:styleId="berschrift3">
    <w:name w:val="heading 3"/>
    <w:basedOn w:val="Standard"/>
    <w:next w:val="Standard"/>
    <w:autoRedefine/>
    <w:qFormat/>
    <w:rsid w:val="008062A6"/>
    <w:pPr>
      <w:keepNext/>
      <w:numPr>
        <w:ilvl w:val="2"/>
        <w:numId w:val="5"/>
      </w:numPr>
      <w:spacing w:before="240" w:after="60" w:line="360" w:lineRule="auto"/>
      <w:outlineLvl w:val="2"/>
    </w:pPr>
    <w:rPr>
      <w:rFonts w:ascii="Arial" w:hAnsi="Arial" w:cs="Arial"/>
      <w:bCs/>
      <w:i/>
      <w:szCs w:val="26"/>
    </w:rPr>
  </w:style>
  <w:style w:type="paragraph" w:styleId="berschrift4">
    <w:name w:val="heading 4"/>
    <w:basedOn w:val="Standard"/>
    <w:next w:val="Standard"/>
    <w:qFormat/>
    <w:rsid w:val="008062A6"/>
    <w:pPr>
      <w:keepNext/>
      <w:spacing w:before="240" w:after="60"/>
      <w:outlineLvl w:val="3"/>
    </w:pPr>
    <w:rPr>
      <w:b/>
      <w:bCs/>
      <w:sz w:val="28"/>
      <w:szCs w:val="28"/>
    </w:rPr>
  </w:style>
  <w:style w:type="paragraph" w:styleId="berschrift5">
    <w:name w:val="heading 5"/>
    <w:basedOn w:val="Standard"/>
    <w:next w:val="Standard"/>
    <w:qFormat/>
    <w:rsid w:val="008062A6"/>
    <w:pPr>
      <w:spacing w:before="240" w:after="60"/>
      <w:outlineLvl w:val="4"/>
    </w:pPr>
    <w:rPr>
      <w:b/>
      <w:bCs/>
      <w:i/>
      <w:iCs/>
      <w:sz w:val="26"/>
      <w:szCs w:val="26"/>
    </w:rPr>
  </w:style>
  <w:style w:type="paragraph" w:styleId="berschrift6">
    <w:name w:val="heading 6"/>
    <w:basedOn w:val="Standard"/>
    <w:next w:val="Standard"/>
    <w:qFormat/>
    <w:rsid w:val="008062A6"/>
    <w:pPr>
      <w:spacing w:before="240" w:after="60"/>
      <w:outlineLvl w:val="5"/>
    </w:pPr>
    <w:rPr>
      <w:b/>
      <w:bCs/>
      <w:sz w:val="22"/>
      <w:szCs w:val="22"/>
    </w:rPr>
  </w:style>
  <w:style w:type="paragraph" w:styleId="berschrift7">
    <w:name w:val="heading 7"/>
    <w:basedOn w:val="Standard"/>
    <w:next w:val="Standard"/>
    <w:qFormat/>
    <w:rsid w:val="008062A6"/>
    <w:pPr>
      <w:spacing w:before="240" w:after="60"/>
      <w:outlineLvl w:val="6"/>
    </w:pPr>
  </w:style>
  <w:style w:type="paragraph" w:styleId="berschrift8">
    <w:name w:val="heading 8"/>
    <w:basedOn w:val="Standard"/>
    <w:next w:val="Standard"/>
    <w:qFormat/>
    <w:rsid w:val="008062A6"/>
    <w:pPr>
      <w:spacing w:before="240" w:after="60"/>
      <w:outlineLvl w:val="7"/>
    </w:pPr>
    <w:rPr>
      <w:i/>
      <w:iCs/>
    </w:rPr>
  </w:style>
  <w:style w:type="paragraph" w:styleId="berschrift9">
    <w:name w:val="heading 9"/>
    <w:basedOn w:val="Standard"/>
    <w:next w:val="Standard"/>
    <w:qFormat/>
    <w:rsid w:val="008062A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autoRedefine/>
    <w:rsid w:val="008062A6"/>
    <w:pPr>
      <w:tabs>
        <w:tab w:val="num" w:pos="360"/>
      </w:tabs>
      <w:jc w:val="both"/>
    </w:pPr>
    <w:rPr>
      <w:rFonts w:ascii="Adobe Caslon Pro Bold" w:hAnsi="Adobe Caslon Pro Bold"/>
      <w:sz w:val="20"/>
      <w:szCs w:val="20"/>
    </w:rPr>
  </w:style>
  <w:style w:type="paragraph" w:styleId="Abbildungsverzeichnis">
    <w:name w:val="table of figures"/>
    <w:basedOn w:val="Standard"/>
    <w:next w:val="Standard"/>
    <w:semiHidden/>
    <w:rsid w:val="008062A6"/>
    <w:pPr>
      <w:ind w:left="480" w:hanging="480"/>
    </w:pPr>
    <w:rPr>
      <w:smallCaps/>
    </w:rPr>
  </w:style>
  <w:style w:type="paragraph" w:styleId="Beschriftung">
    <w:name w:val="caption"/>
    <w:basedOn w:val="Standard"/>
    <w:next w:val="Standard"/>
    <w:qFormat/>
    <w:rsid w:val="008062A6"/>
    <w:pPr>
      <w:tabs>
        <w:tab w:val="left" w:pos="360"/>
      </w:tabs>
      <w:spacing w:before="120" w:line="360" w:lineRule="auto"/>
    </w:pPr>
    <w:rPr>
      <w:rFonts w:ascii="Arial" w:hAnsi="Arial" w:cs="Arial"/>
      <w:bCs/>
      <w:i/>
      <w:sz w:val="20"/>
      <w:szCs w:val="20"/>
    </w:rPr>
  </w:style>
  <w:style w:type="character" w:styleId="GesichteterLink">
    <w:name w:val="FollowedHyperlink"/>
    <w:basedOn w:val="Absatzstandardschriftart"/>
    <w:rsid w:val="008062A6"/>
    <w:rPr>
      <w:color w:val="800080"/>
      <w:u w:val="single"/>
    </w:rPr>
  </w:style>
  <w:style w:type="paragraph" w:styleId="Endnotentext">
    <w:name w:val="endnote text"/>
    <w:basedOn w:val="Standard"/>
    <w:semiHidden/>
    <w:rsid w:val="008062A6"/>
    <w:rPr>
      <w:sz w:val="20"/>
      <w:szCs w:val="20"/>
    </w:rPr>
  </w:style>
  <w:style w:type="character" w:styleId="Endnotenzeichen">
    <w:name w:val="endnote reference"/>
    <w:basedOn w:val="Absatzstandardschriftart"/>
    <w:semiHidden/>
    <w:rsid w:val="008062A6"/>
    <w:rPr>
      <w:vertAlign w:val="superscript"/>
    </w:rPr>
  </w:style>
  <w:style w:type="character" w:styleId="Betont">
    <w:name w:val="Strong"/>
    <w:basedOn w:val="Absatzstandardschriftart"/>
    <w:uiPriority w:val="22"/>
    <w:qFormat/>
    <w:rsid w:val="008062A6"/>
    <w:rPr>
      <w:b/>
      <w:bCs/>
    </w:rPr>
  </w:style>
  <w:style w:type="character" w:styleId="Funotenzeichen">
    <w:name w:val="footnote reference"/>
    <w:basedOn w:val="Absatzstandardschriftart"/>
    <w:semiHidden/>
    <w:rsid w:val="008062A6"/>
    <w:rPr>
      <w:vertAlign w:val="superscript"/>
    </w:rPr>
  </w:style>
  <w:style w:type="paragraph" w:styleId="Fuzeile">
    <w:name w:val="footer"/>
    <w:basedOn w:val="Standard"/>
    <w:rsid w:val="008062A6"/>
    <w:pPr>
      <w:tabs>
        <w:tab w:val="center" w:pos="4536"/>
        <w:tab w:val="right" w:pos="9072"/>
      </w:tabs>
    </w:pPr>
  </w:style>
  <w:style w:type="character" w:styleId="Link">
    <w:name w:val="Hyperlink"/>
    <w:basedOn w:val="Absatzstandardschriftart"/>
    <w:rsid w:val="008062A6"/>
    <w:rPr>
      <w:color w:val="0000FF"/>
      <w:u w:val="single"/>
    </w:rPr>
  </w:style>
  <w:style w:type="paragraph" w:styleId="Kopfzeile">
    <w:name w:val="header"/>
    <w:basedOn w:val="Standard"/>
    <w:link w:val="KopfzeileZeichen"/>
    <w:rsid w:val="008062A6"/>
    <w:pPr>
      <w:tabs>
        <w:tab w:val="center" w:pos="4536"/>
        <w:tab w:val="right" w:pos="9072"/>
      </w:tabs>
    </w:pPr>
  </w:style>
  <w:style w:type="character" w:customStyle="1" w:styleId="maintitle">
    <w:name w:val="maintitle"/>
    <w:basedOn w:val="Absatzstandardschriftart"/>
    <w:semiHidden/>
    <w:rsid w:val="008062A6"/>
  </w:style>
  <w:style w:type="character" w:styleId="Seitenzahl">
    <w:name w:val="page number"/>
    <w:basedOn w:val="Absatzstandardschriftart"/>
    <w:rsid w:val="008062A6"/>
  </w:style>
  <w:style w:type="character" w:customStyle="1" w:styleId="Textnormal">
    <w:name w:val="Text normal"/>
    <w:basedOn w:val="Absatzstandardschriftart"/>
    <w:semiHidden/>
    <w:rsid w:val="008062A6"/>
    <w:rPr>
      <w:rFonts w:ascii="Arial" w:hAnsi="Arial" w:cs="Arial"/>
      <w:dstrike w:val="0"/>
      <w:color w:val="000000"/>
      <w:sz w:val="24"/>
      <w:vertAlign w:val="baseline"/>
    </w:rPr>
  </w:style>
  <w:style w:type="paragraph" w:styleId="Verzeichnis1">
    <w:name w:val="toc 1"/>
    <w:basedOn w:val="Standard"/>
    <w:next w:val="Standard"/>
    <w:autoRedefine/>
    <w:semiHidden/>
    <w:rsid w:val="008062A6"/>
    <w:pPr>
      <w:spacing w:before="360" w:after="240" w:line="360" w:lineRule="auto"/>
    </w:pPr>
    <w:rPr>
      <w:rFonts w:ascii="Arial" w:hAnsi="Arial"/>
      <w:b/>
      <w:bCs/>
      <w:caps/>
      <w:szCs w:val="28"/>
    </w:rPr>
  </w:style>
  <w:style w:type="paragraph" w:styleId="Verzeichnis2">
    <w:name w:val="toc 2"/>
    <w:basedOn w:val="Standard"/>
    <w:next w:val="Standard"/>
    <w:autoRedefine/>
    <w:semiHidden/>
    <w:rsid w:val="008062A6"/>
    <w:pPr>
      <w:tabs>
        <w:tab w:val="left" w:pos="720"/>
        <w:tab w:val="right" w:leader="dot" w:pos="9061"/>
      </w:tabs>
      <w:spacing w:before="120" w:line="360" w:lineRule="auto"/>
    </w:pPr>
    <w:rPr>
      <w:rFonts w:ascii="Arial" w:hAnsi="Arial"/>
      <w:bCs/>
      <w:noProof/>
    </w:rPr>
  </w:style>
  <w:style w:type="paragraph" w:styleId="Verzeichnis3">
    <w:name w:val="toc 3"/>
    <w:basedOn w:val="Standard"/>
    <w:next w:val="Standard"/>
    <w:autoRedefine/>
    <w:semiHidden/>
    <w:rsid w:val="008062A6"/>
    <w:pPr>
      <w:spacing w:before="120" w:line="360" w:lineRule="auto"/>
      <w:ind w:left="238"/>
    </w:pPr>
    <w:rPr>
      <w:rFonts w:ascii="Arial" w:hAnsi="Arial"/>
      <w:i/>
    </w:rPr>
  </w:style>
  <w:style w:type="paragraph" w:styleId="Verzeichnis4">
    <w:name w:val="toc 4"/>
    <w:basedOn w:val="Standard"/>
    <w:next w:val="Standard"/>
    <w:autoRedefine/>
    <w:semiHidden/>
    <w:rsid w:val="008062A6"/>
    <w:pPr>
      <w:ind w:left="480"/>
    </w:pPr>
  </w:style>
  <w:style w:type="paragraph" w:styleId="Verzeichnis5">
    <w:name w:val="toc 5"/>
    <w:basedOn w:val="Standard"/>
    <w:next w:val="Standard"/>
    <w:autoRedefine/>
    <w:semiHidden/>
    <w:rsid w:val="008062A6"/>
    <w:pPr>
      <w:ind w:left="720"/>
    </w:pPr>
  </w:style>
  <w:style w:type="paragraph" w:styleId="Verzeichnis6">
    <w:name w:val="toc 6"/>
    <w:basedOn w:val="Standard"/>
    <w:next w:val="Standard"/>
    <w:autoRedefine/>
    <w:semiHidden/>
    <w:rsid w:val="008062A6"/>
    <w:pPr>
      <w:ind w:left="960"/>
    </w:pPr>
  </w:style>
  <w:style w:type="paragraph" w:styleId="Verzeichnis7">
    <w:name w:val="toc 7"/>
    <w:basedOn w:val="Standard"/>
    <w:next w:val="Standard"/>
    <w:autoRedefine/>
    <w:semiHidden/>
    <w:rsid w:val="008062A6"/>
    <w:pPr>
      <w:ind w:left="1200"/>
    </w:pPr>
  </w:style>
  <w:style w:type="paragraph" w:styleId="Verzeichnis8">
    <w:name w:val="toc 8"/>
    <w:basedOn w:val="Standard"/>
    <w:next w:val="Standard"/>
    <w:autoRedefine/>
    <w:semiHidden/>
    <w:rsid w:val="008062A6"/>
    <w:pPr>
      <w:ind w:left="1440"/>
    </w:pPr>
  </w:style>
  <w:style w:type="paragraph" w:styleId="Verzeichnis9">
    <w:name w:val="toc 9"/>
    <w:basedOn w:val="Standard"/>
    <w:next w:val="Standard"/>
    <w:autoRedefine/>
    <w:semiHidden/>
    <w:rsid w:val="008062A6"/>
    <w:pPr>
      <w:ind w:left="1680"/>
    </w:pPr>
  </w:style>
  <w:style w:type="character" w:styleId="Zeilennummer">
    <w:name w:val="line number"/>
    <w:basedOn w:val="Absatzstandardschriftart"/>
    <w:rsid w:val="008062A6"/>
    <w:rPr>
      <w:rFonts w:ascii="Adobe Caslon Pro" w:hAnsi="Adobe Caslon Pro"/>
      <w:sz w:val="24"/>
    </w:rPr>
  </w:style>
  <w:style w:type="paragraph" w:customStyle="1" w:styleId="Einleitung">
    <w:name w:val="Einleitung"/>
    <w:basedOn w:val="Standard"/>
    <w:rsid w:val="008062A6"/>
    <w:pPr>
      <w:jc w:val="both"/>
    </w:pPr>
    <w:rPr>
      <w:rFonts w:ascii="Adobe Caslon Pro" w:hAnsi="Adobe Caslon Pro"/>
      <w:b/>
    </w:rPr>
  </w:style>
  <w:style w:type="paragraph" w:customStyle="1" w:styleId="Text">
    <w:name w:val="Text"/>
    <w:basedOn w:val="Standard"/>
    <w:rsid w:val="008062A6"/>
    <w:pPr>
      <w:jc w:val="both"/>
    </w:pPr>
    <w:rPr>
      <w:rFonts w:ascii="Adobe Caslon Pro" w:hAnsi="Adobe Caslon Pro"/>
      <w:szCs w:val="20"/>
    </w:rPr>
  </w:style>
  <w:style w:type="paragraph" w:styleId="Textkrper">
    <w:name w:val="Body Text"/>
    <w:basedOn w:val="Standard"/>
    <w:rsid w:val="008062A6"/>
    <w:rPr>
      <w:rFonts w:ascii="Adobe Caslon Pro" w:hAnsi="Adobe Caslon Pro"/>
      <w:color w:val="0000FF"/>
      <w:sz w:val="20"/>
    </w:rPr>
  </w:style>
  <w:style w:type="paragraph" w:styleId="Textkrper2">
    <w:name w:val="Body Text 2"/>
    <w:basedOn w:val="Standard"/>
    <w:rsid w:val="008062A6"/>
    <w:pPr>
      <w:tabs>
        <w:tab w:val="left" w:pos="360"/>
      </w:tabs>
      <w:jc w:val="both"/>
    </w:pPr>
    <w:rPr>
      <w:rFonts w:ascii="Adobe Caslon Pro" w:hAnsi="Adobe Caslon Pro"/>
      <w:color w:val="FF0000"/>
      <w:sz w:val="20"/>
    </w:rPr>
  </w:style>
  <w:style w:type="paragraph" w:styleId="Textkrper3">
    <w:name w:val="Body Text 3"/>
    <w:basedOn w:val="Standard"/>
    <w:rsid w:val="008062A6"/>
    <w:rPr>
      <w:rFonts w:ascii="Adobe Caslon Pro" w:hAnsi="Adobe Caslon Pro"/>
      <w:color w:val="FF0000"/>
      <w:sz w:val="20"/>
    </w:rPr>
  </w:style>
  <w:style w:type="paragraph" w:styleId="Sprechblasentext">
    <w:name w:val="Balloon Text"/>
    <w:basedOn w:val="Standard"/>
    <w:link w:val="SprechblasentextZeichen"/>
    <w:rsid w:val="00A73EF0"/>
    <w:rPr>
      <w:rFonts w:ascii="Tahoma" w:hAnsi="Tahoma" w:cs="Tahoma"/>
      <w:sz w:val="16"/>
      <w:szCs w:val="16"/>
    </w:rPr>
  </w:style>
  <w:style w:type="character" w:customStyle="1" w:styleId="SprechblasentextZeichen">
    <w:name w:val="Sprechblasentext Zeichen"/>
    <w:basedOn w:val="Absatzstandardschriftart"/>
    <w:link w:val="Sprechblasentext"/>
    <w:rsid w:val="00A73EF0"/>
    <w:rPr>
      <w:rFonts w:ascii="Tahoma" w:hAnsi="Tahoma" w:cs="Tahoma"/>
      <w:sz w:val="16"/>
      <w:szCs w:val="16"/>
    </w:rPr>
  </w:style>
  <w:style w:type="character" w:customStyle="1" w:styleId="KopfzeileZeichen">
    <w:name w:val="Kopfzeile Zeichen"/>
    <w:basedOn w:val="Absatzstandardschriftart"/>
    <w:link w:val="Kopfzeile"/>
    <w:rsid w:val="0094090E"/>
    <w:rPr>
      <w:sz w:val="24"/>
      <w:szCs w:val="24"/>
    </w:rPr>
  </w:style>
  <w:style w:type="paragraph" w:styleId="Aufzhlungszeichen">
    <w:name w:val="List Bullet"/>
    <w:basedOn w:val="Standard"/>
    <w:unhideWhenUsed/>
    <w:rsid w:val="00BB1383"/>
    <w:pPr>
      <w:numPr>
        <w:numId w:val="12"/>
      </w:numPr>
      <w:contextualSpacing/>
    </w:pPr>
  </w:style>
  <w:style w:type="paragraph" w:styleId="StandardWeb">
    <w:name w:val="Normal (Web)"/>
    <w:basedOn w:val="Standard"/>
    <w:uiPriority w:val="99"/>
    <w:semiHidden/>
    <w:unhideWhenUsed/>
    <w:rsid w:val="004274DA"/>
    <w:pPr>
      <w:spacing w:before="100" w:beforeAutospacing="1" w:after="100" w:afterAutospacing="1"/>
    </w:pPr>
    <w:rPr>
      <w:sz w:val="20"/>
      <w:szCs w:val="20"/>
    </w:rPr>
  </w:style>
  <w:style w:type="character" w:customStyle="1" w:styleId="apple-converted-space">
    <w:name w:val="apple-converted-space"/>
    <w:basedOn w:val="Absatzstandardschriftart"/>
    <w:rsid w:val="000F2A37"/>
  </w:style>
  <w:style w:type="paragraph" w:styleId="Listenabsatz">
    <w:name w:val="List Paragraph"/>
    <w:basedOn w:val="Standard"/>
    <w:rsid w:val="009408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062A6"/>
  </w:style>
  <w:style w:type="paragraph" w:styleId="berschrift1">
    <w:name w:val="heading 1"/>
    <w:basedOn w:val="Standard"/>
    <w:next w:val="Standard"/>
    <w:autoRedefine/>
    <w:qFormat/>
    <w:rsid w:val="008062A6"/>
    <w:pPr>
      <w:keepNext/>
      <w:tabs>
        <w:tab w:val="left" w:pos="540"/>
      </w:tabs>
      <w:jc w:val="both"/>
      <w:outlineLvl w:val="0"/>
    </w:pPr>
    <w:rPr>
      <w:rFonts w:ascii="Adobe Caslon Pro Bold" w:hAnsi="Adobe Caslon Pro Bold" w:cs="Arial"/>
      <w:b/>
      <w:bCs/>
      <w:kern w:val="32"/>
      <w:sz w:val="32"/>
      <w:szCs w:val="32"/>
    </w:rPr>
  </w:style>
  <w:style w:type="paragraph" w:styleId="berschrift2">
    <w:name w:val="heading 2"/>
    <w:basedOn w:val="Standard"/>
    <w:next w:val="Standard"/>
    <w:autoRedefine/>
    <w:qFormat/>
    <w:rsid w:val="008062A6"/>
    <w:pPr>
      <w:keepNext/>
      <w:jc w:val="both"/>
      <w:outlineLvl w:val="1"/>
    </w:pPr>
    <w:rPr>
      <w:rFonts w:ascii="Adobe Caslon Pro Bold" w:hAnsi="Adobe Caslon Pro Bold" w:cs="Arial"/>
      <w:bCs/>
      <w:iCs/>
      <w:szCs w:val="28"/>
    </w:rPr>
  </w:style>
  <w:style w:type="paragraph" w:styleId="berschrift3">
    <w:name w:val="heading 3"/>
    <w:basedOn w:val="Standard"/>
    <w:next w:val="Standard"/>
    <w:autoRedefine/>
    <w:qFormat/>
    <w:rsid w:val="008062A6"/>
    <w:pPr>
      <w:keepNext/>
      <w:numPr>
        <w:ilvl w:val="2"/>
        <w:numId w:val="5"/>
      </w:numPr>
      <w:spacing w:before="240" w:after="60" w:line="360" w:lineRule="auto"/>
      <w:outlineLvl w:val="2"/>
    </w:pPr>
    <w:rPr>
      <w:rFonts w:ascii="Arial" w:hAnsi="Arial" w:cs="Arial"/>
      <w:bCs/>
      <w:i/>
      <w:szCs w:val="26"/>
    </w:rPr>
  </w:style>
  <w:style w:type="paragraph" w:styleId="berschrift4">
    <w:name w:val="heading 4"/>
    <w:basedOn w:val="Standard"/>
    <w:next w:val="Standard"/>
    <w:qFormat/>
    <w:rsid w:val="008062A6"/>
    <w:pPr>
      <w:keepNext/>
      <w:spacing w:before="240" w:after="60"/>
      <w:outlineLvl w:val="3"/>
    </w:pPr>
    <w:rPr>
      <w:b/>
      <w:bCs/>
      <w:sz w:val="28"/>
      <w:szCs w:val="28"/>
    </w:rPr>
  </w:style>
  <w:style w:type="paragraph" w:styleId="berschrift5">
    <w:name w:val="heading 5"/>
    <w:basedOn w:val="Standard"/>
    <w:next w:val="Standard"/>
    <w:qFormat/>
    <w:rsid w:val="008062A6"/>
    <w:pPr>
      <w:spacing w:before="240" w:after="60"/>
      <w:outlineLvl w:val="4"/>
    </w:pPr>
    <w:rPr>
      <w:b/>
      <w:bCs/>
      <w:i/>
      <w:iCs/>
      <w:sz w:val="26"/>
      <w:szCs w:val="26"/>
    </w:rPr>
  </w:style>
  <w:style w:type="paragraph" w:styleId="berschrift6">
    <w:name w:val="heading 6"/>
    <w:basedOn w:val="Standard"/>
    <w:next w:val="Standard"/>
    <w:qFormat/>
    <w:rsid w:val="008062A6"/>
    <w:pPr>
      <w:spacing w:before="240" w:after="60"/>
      <w:outlineLvl w:val="5"/>
    </w:pPr>
    <w:rPr>
      <w:b/>
      <w:bCs/>
      <w:sz w:val="22"/>
      <w:szCs w:val="22"/>
    </w:rPr>
  </w:style>
  <w:style w:type="paragraph" w:styleId="berschrift7">
    <w:name w:val="heading 7"/>
    <w:basedOn w:val="Standard"/>
    <w:next w:val="Standard"/>
    <w:qFormat/>
    <w:rsid w:val="008062A6"/>
    <w:pPr>
      <w:spacing w:before="240" w:after="60"/>
      <w:outlineLvl w:val="6"/>
    </w:pPr>
  </w:style>
  <w:style w:type="paragraph" w:styleId="berschrift8">
    <w:name w:val="heading 8"/>
    <w:basedOn w:val="Standard"/>
    <w:next w:val="Standard"/>
    <w:qFormat/>
    <w:rsid w:val="008062A6"/>
    <w:pPr>
      <w:spacing w:before="240" w:after="60"/>
      <w:outlineLvl w:val="7"/>
    </w:pPr>
    <w:rPr>
      <w:i/>
      <w:iCs/>
    </w:rPr>
  </w:style>
  <w:style w:type="paragraph" w:styleId="berschrift9">
    <w:name w:val="heading 9"/>
    <w:basedOn w:val="Standard"/>
    <w:next w:val="Standard"/>
    <w:qFormat/>
    <w:rsid w:val="008062A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autoRedefine/>
    <w:rsid w:val="008062A6"/>
    <w:pPr>
      <w:tabs>
        <w:tab w:val="num" w:pos="360"/>
      </w:tabs>
      <w:jc w:val="both"/>
    </w:pPr>
    <w:rPr>
      <w:rFonts w:ascii="Adobe Caslon Pro Bold" w:hAnsi="Adobe Caslon Pro Bold"/>
      <w:sz w:val="20"/>
      <w:szCs w:val="20"/>
    </w:rPr>
  </w:style>
  <w:style w:type="paragraph" w:styleId="Abbildungsverzeichnis">
    <w:name w:val="table of figures"/>
    <w:basedOn w:val="Standard"/>
    <w:next w:val="Standard"/>
    <w:semiHidden/>
    <w:rsid w:val="008062A6"/>
    <w:pPr>
      <w:ind w:left="480" w:hanging="480"/>
    </w:pPr>
    <w:rPr>
      <w:smallCaps/>
    </w:rPr>
  </w:style>
  <w:style w:type="paragraph" w:styleId="Beschriftung">
    <w:name w:val="caption"/>
    <w:basedOn w:val="Standard"/>
    <w:next w:val="Standard"/>
    <w:qFormat/>
    <w:rsid w:val="008062A6"/>
    <w:pPr>
      <w:tabs>
        <w:tab w:val="left" w:pos="360"/>
      </w:tabs>
      <w:spacing w:before="120" w:line="360" w:lineRule="auto"/>
    </w:pPr>
    <w:rPr>
      <w:rFonts w:ascii="Arial" w:hAnsi="Arial" w:cs="Arial"/>
      <w:bCs/>
      <w:i/>
      <w:sz w:val="20"/>
      <w:szCs w:val="20"/>
    </w:rPr>
  </w:style>
  <w:style w:type="character" w:styleId="GesichteterLink">
    <w:name w:val="FollowedHyperlink"/>
    <w:basedOn w:val="Absatzstandardschriftart"/>
    <w:rsid w:val="008062A6"/>
    <w:rPr>
      <w:color w:val="800080"/>
      <w:u w:val="single"/>
    </w:rPr>
  </w:style>
  <w:style w:type="paragraph" w:styleId="Endnotentext">
    <w:name w:val="endnote text"/>
    <w:basedOn w:val="Standard"/>
    <w:semiHidden/>
    <w:rsid w:val="008062A6"/>
    <w:rPr>
      <w:sz w:val="20"/>
      <w:szCs w:val="20"/>
    </w:rPr>
  </w:style>
  <w:style w:type="character" w:styleId="Endnotenzeichen">
    <w:name w:val="endnote reference"/>
    <w:basedOn w:val="Absatzstandardschriftart"/>
    <w:semiHidden/>
    <w:rsid w:val="008062A6"/>
    <w:rPr>
      <w:vertAlign w:val="superscript"/>
    </w:rPr>
  </w:style>
  <w:style w:type="character" w:styleId="Betont">
    <w:name w:val="Strong"/>
    <w:basedOn w:val="Absatzstandardschriftart"/>
    <w:uiPriority w:val="22"/>
    <w:qFormat/>
    <w:rsid w:val="008062A6"/>
    <w:rPr>
      <w:b/>
      <w:bCs/>
    </w:rPr>
  </w:style>
  <w:style w:type="character" w:styleId="Funotenzeichen">
    <w:name w:val="footnote reference"/>
    <w:basedOn w:val="Absatzstandardschriftart"/>
    <w:semiHidden/>
    <w:rsid w:val="008062A6"/>
    <w:rPr>
      <w:vertAlign w:val="superscript"/>
    </w:rPr>
  </w:style>
  <w:style w:type="paragraph" w:styleId="Fuzeile">
    <w:name w:val="footer"/>
    <w:basedOn w:val="Standard"/>
    <w:rsid w:val="008062A6"/>
    <w:pPr>
      <w:tabs>
        <w:tab w:val="center" w:pos="4536"/>
        <w:tab w:val="right" w:pos="9072"/>
      </w:tabs>
    </w:pPr>
  </w:style>
  <w:style w:type="character" w:styleId="Link">
    <w:name w:val="Hyperlink"/>
    <w:basedOn w:val="Absatzstandardschriftart"/>
    <w:rsid w:val="008062A6"/>
    <w:rPr>
      <w:color w:val="0000FF"/>
      <w:u w:val="single"/>
    </w:rPr>
  </w:style>
  <w:style w:type="paragraph" w:styleId="Kopfzeile">
    <w:name w:val="header"/>
    <w:basedOn w:val="Standard"/>
    <w:link w:val="KopfzeileZeichen"/>
    <w:rsid w:val="008062A6"/>
    <w:pPr>
      <w:tabs>
        <w:tab w:val="center" w:pos="4536"/>
        <w:tab w:val="right" w:pos="9072"/>
      </w:tabs>
    </w:pPr>
  </w:style>
  <w:style w:type="character" w:customStyle="1" w:styleId="maintitle">
    <w:name w:val="maintitle"/>
    <w:basedOn w:val="Absatzstandardschriftart"/>
    <w:semiHidden/>
    <w:rsid w:val="008062A6"/>
  </w:style>
  <w:style w:type="character" w:styleId="Seitenzahl">
    <w:name w:val="page number"/>
    <w:basedOn w:val="Absatzstandardschriftart"/>
    <w:rsid w:val="008062A6"/>
  </w:style>
  <w:style w:type="character" w:customStyle="1" w:styleId="Textnormal">
    <w:name w:val="Text normal"/>
    <w:basedOn w:val="Absatzstandardschriftart"/>
    <w:semiHidden/>
    <w:rsid w:val="008062A6"/>
    <w:rPr>
      <w:rFonts w:ascii="Arial" w:hAnsi="Arial" w:cs="Arial"/>
      <w:dstrike w:val="0"/>
      <w:color w:val="000000"/>
      <w:sz w:val="24"/>
      <w:vertAlign w:val="baseline"/>
    </w:rPr>
  </w:style>
  <w:style w:type="paragraph" w:styleId="Verzeichnis1">
    <w:name w:val="toc 1"/>
    <w:basedOn w:val="Standard"/>
    <w:next w:val="Standard"/>
    <w:autoRedefine/>
    <w:semiHidden/>
    <w:rsid w:val="008062A6"/>
    <w:pPr>
      <w:spacing w:before="360" w:after="240" w:line="360" w:lineRule="auto"/>
    </w:pPr>
    <w:rPr>
      <w:rFonts w:ascii="Arial" w:hAnsi="Arial"/>
      <w:b/>
      <w:bCs/>
      <w:caps/>
      <w:szCs w:val="28"/>
    </w:rPr>
  </w:style>
  <w:style w:type="paragraph" w:styleId="Verzeichnis2">
    <w:name w:val="toc 2"/>
    <w:basedOn w:val="Standard"/>
    <w:next w:val="Standard"/>
    <w:autoRedefine/>
    <w:semiHidden/>
    <w:rsid w:val="008062A6"/>
    <w:pPr>
      <w:tabs>
        <w:tab w:val="left" w:pos="720"/>
        <w:tab w:val="right" w:leader="dot" w:pos="9061"/>
      </w:tabs>
      <w:spacing w:before="120" w:line="360" w:lineRule="auto"/>
    </w:pPr>
    <w:rPr>
      <w:rFonts w:ascii="Arial" w:hAnsi="Arial"/>
      <w:bCs/>
      <w:noProof/>
    </w:rPr>
  </w:style>
  <w:style w:type="paragraph" w:styleId="Verzeichnis3">
    <w:name w:val="toc 3"/>
    <w:basedOn w:val="Standard"/>
    <w:next w:val="Standard"/>
    <w:autoRedefine/>
    <w:semiHidden/>
    <w:rsid w:val="008062A6"/>
    <w:pPr>
      <w:spacing w:before="120" w:line="360" w:lineRule="auto"/>
      <w:ind w:left="238"/>
    </w:pPr>
    <w:rPr>
      <w:rFonts w:ascii="Arial" w:hAnsi="Arial"/>
      <w:i/>
    </w:rPr>
  </w:style>
  <w:style w:type="paragraph" w:styleId="Verzeichnis4">
    <w:name w:val="toc 4"/>
    <w:basedOn w:val="Standard"/>
    <w:next w:val="Standard"/>
    <w:autoRedefine/>
    <w:semiHidden/>
    <w:rsid w:val="008062A6"/>
    <w:pPr>
      <w:ind w:left="480"/>
    </w:pPr>
  </w:style>
  <w:style w:type="paragraph" w:styleId="Verzeichnis5">
    <w:name w:val="toc 5"/>
    <w:basedOn w:val="Standard"/>
    <w:next w:val="Standard"/>
    <w:autoRedefine/>
    <w:semiHidden/>
    <w:rsid w:val="008062A6"/>
    <w:pPr>
      <w:ind w:left="720"/>
    </w:pPr>
  </w:style>
  <w:style w:type="paragraph" w:styleId="Verzeichnis6">
    <w:name w:val="toc 6"/>
    <w:basedOn w:val="Standard"/>
    <w:next w:val="Standard"/>
    <w:autoRedefine/>
    <w:semiHidden/>
    <w:rsid w:val="008062A6"/>
    <w:pPr>
      <w:ind w:left="960"/>
    </w:pPr>
  </w:style>
  <w:style w:type="paragraph" w:styleId="Verzeichnis7">
    <w:name w:val="toc 7"/>
    <w:basedOn w:val="Standard"/>
    <w:next w:val="Standard"/>
    <w:autoRedefine/>
    <w:semiHidden/>
    <w:rsid w:val="008062A6"/>
    <w:pPr>
      <w:ind w:left="1200"/>
    </w:pPr>
  </w:style>
  <w:style w:type="paragraph" w:styleId="Verzeichnis8">
    <w:name w:val="toc 8"/>
    <w:basedOn w:val="Standard"/>
    <w:next w:val="Standard"/>
    <w:autoRedefine/>
    <w:semiHidden/>
    <w:rsid w:val="008062A6"/>
    <w:pPr>
      <w:ind w:left="1440"/>
    </w:pPr>
  </w:style>
  <w:style w:type="paragraph" w:styleId="Verzeichnis9">
    <w:name w:val="toc 9"/>
    <w:basedOn w:val="Standard"/>
    <w:next w:val="Standard"/>
    <w:autoRedefine/>
    <w:semiHidden/>
    <w:rsid w:val="008062A6"/>
    <w:pPr>
      <w:ind w:left="1680"/>
    </w:pPr>
  </w:style>
  <w:style w:type="character" w:styleId="Zeilennummer">
    <w:name w:val="line number"/>
    <w:basedOn w:val="Absatzstandardschriftart"/>
    <w:rsid w:val="008062A6"/>
    <w:rPr>
      <w:rFonts w:ascii="Adobe Caslon Pro" w:hAnsi="Adobe Caslon Pro"/>
      <w:sz w:val="24"/>
    </w:rPr>
  </w:style>
  <w:style w:type="paragraph" w:customStyle="1" w:styleId="Einleitung">
    <w:name w:val="Einleitung"/>
    <w:basedOn w:val="Standard"/>
    <w:rsid w:val="008062A6"/>
    <w:pPr>
      <w:jc w:val="both"/>
    </w:pPr>
    <w:rPr>
      <w:rFonts w:ascii="Adobe Caslon Pro" w:hAnsi="Adobe Caslon Pro"/>
      <w:b/>
    </w:rPr>
  </w:style>
  <w:style w:type="paragraph" w:customStyle="1" w:styleId="Text">
    <w:name w:val="Text"/>
    <w:basedOn w:val="Standard"/>
    <w:rsid w:val="008062A6"/>
    <w:pPr>
      <w:jc w:val="both"/>
    </w:pPr>
    <w:rPr>
      <w:rFonts w:ascii="Adobe Caslon Pro" w:hAnsi="Adobe Caslon Pro"/>
      <w:szCs w:val="20"/>
    </w:rPr>
  </w:style>
  <w:style w:type="paragraph" w:styleId="Textkrper">
    <w:name w:val="Body Text"/>
    <w:basedOn w:val="Standard"/>
    <w:rsid w:val="008062A6"/>
    <w:rPr>
      <w:rFonts w:ascii="Adobe Caslon Pro" w:hAnsi="Adobe Caslon Pro"/>
      <w:color w:val="0000FF"/>
      <w:sz w:val="20"/>
    </w:rPr>
  </w:style>
  <w:style w:type="paragraph" w:styleId="Textkrper2">
    <w:name w:val="Body Text 2"/>
    <w:basedOn w:val="Standard"/>
    <w:rsid w:val="008062A6"/>
    <w:pPr>
      <w:tabs>
        <w:tab w:val="left" w:pos="360"/>
      </w:tabs>
      <w:jc w:val="both"/>
    </w:pPr>
    <w:rPr>
      <w:rFonts w:ascii="Adobe Caslon Pro" w:hAnsi="Adobe Caslon Pro"/>
      <w:color w:val="FF0000"/>
      <w:sz w:val="20"/>
    </w:rPr>
  </w:style>
  <w:style w:type="paragraph" w:styleId="Textkrper3">
    <w:name w:val="Body Text 3"/>
    <w:basedOn w:val="Standard"/>
    <w:rsid w:val="008062A6"/>
    <w:rPr>
      <w:rFonts w:ascii="Adobe Caslon Pro" w:hAnsi="Adobe Caslon Pro"/>
      <w:color w:val="FF0000"/>
      <w:sz w:val="20"/>
    </w:rPr>
  </w:style>
  <w:style w:type="paragraph" w:styleId="Sprechblasentext">
    <w:name w:val="Balloon Text"/>
    <w:basedOn w:val="Standard"/>
    <w:link w:val="SprechblasentextZeichen"/>
    <w:rsid w:val="00A73EF0"/>
    <w:rPr>
      <w:rFonts w:ascii="Tahoma" w:hAnsi="Tahoma" w:cs="Tahoma"/>
      <w:sz w:val="16"/>
      <w:szCs w:val="16"/>
    </w:rPr>
  </w:style>
  <w:style w:type="character" w:customStyle="1" w:styleId="SprechblasentextZeichen">
    <w:name w:val="Sprechblasentext Zeichen"/>
    <w:basedOn w:val="Absatzstandardschriftart"/>
    <w:link w:val="Sprechblasentext"/>
    <w:rsid w:val="00A73EF0"/>
    <w:rPr>
      <w:rFonts w:ascii="Tahoma" w:hAnsi="Tahoma" w:cs="Tahoma"/>
      <w:sz w:val="16"/>
      <w:szCs w:val="16"/>
    </w:rPr>
  </w:style>
  <w:style w:type="character" w:customStyle="1" w:styleId="KopfzeileZeichen">
    <w:name w:val="Kopfzeile Zeichen"/>
    <w:basedOn w:val="Absatzstandardschriftart"/>
    <w:link w:val="Kopfzeile"/>
    <w:rsid w:val="0094090E"/>
    <w:rPr>
      <w:sz w:val="24"/>
      <w:szCs w:val="24"/>
    </w:rPr>
  </w:style>
  <w:style w:type="paragraph" w:styleId="Aufzhlungszeichen">
    <w:name w:val="List Bullet"/>
    <w:basedOn w:val="Standard"/>
    <w:unhideWhenUsed/>
    <w:rsid w:val="00BB1383"/>
    <w:pPr>
      <w:numPr>
        <w:numId w:val="12"/>
      </w:numPr>
      <w:contextualSpacing/>
    </w:pPr>
  </w:style>
  <w:style w:type="paragraph" w:styleId="StandardWeb">
    <w:name w:val="Normal (Web)"/>
    <w:basedOn w:val="Standard"/>
    <w:uiPriority w:val="99"/>
    <w:semiHidden/>
    <w:unhideWhenUsed/>
    <w:rsid w:val="004274DA"/>
    <w:pPr>
      <w:spacing w:before="100" w:beforeAutospacing="1" w:after="100" w:afterAutospacing="1"/>
    </w:pPr>
    <w:rPr>
      <w:sz w:val="20"/>
      <w:szCs w:val="20"/>
    </w:rPr>
  </w:style>
  <w:style w:type="character" w:customStyle="1" w:styleId="apple-converted-space">
    <w:name w:val="apple-converted-space"/>
    <w:basedOn w:val="Absatzstandardschriftart"/>
    <w:rsid w:val="000F2A37"/>
  </w:style>
  <w:style w:type="paragraph" w:styleId="Listenabsatz">
    <w:name w:val="List Paragraph"/>
    <w:basedOn w:val="Standard"/>
    <w:rsid w:val="00940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7301">
      <w:bodyDiv w:val="1"/>
      <w:marLeft w:val="0"/>
      <w:marRight w:val="0"/>
      <w:marTop w:val="0"/>
      <w:marBottom w:val="0"/>
      <w:divBdr>
        <w:top w:val="none" w:sz="0" w:space="0" w:color="auto"/>
        <w:left w:val="none" w:sz="0" w:space="0" w:color="auto"/>
        <w:bottom w:val="none" w:sz="0" w:space="0" w:color="auto"/>
        <w:right w:val="none" w:sz="0" w:space="0" w:color="auto"/>
      </w:divBdr>
    </w:div>
    <w:div w:id="305594528">
      <w:bodyDiv w:val="1"/>
      <w:marLeft w:val="0"/>
      <w:marRight w:val="0"/>
      <w:marTop w:val="0"/>
      <w:marBottom w:val="0"/>
      <w:divBdr>
        <w:top w:val="none" w:sz="0" w:space="0" w:color="auto"/>
        <w:left w:val="none" w:sz="0" w:space="0" w:color="auto"/>
        <w:bottom w:val="none" w:sz="0" w:space="0" w:color="auto"/>
        <w:right w:val="none" w:sz="0" w:space="0" w:color="auto"/>
      </w:divBdr>
    </w:div>
    <w:div w:id="551163125">
      <w:bodyDiv w:val="1"/>
      <w:marLeft w:val="0"/>
      <w:marRight w:val="0"/>
      <w:marTop w:val="0"/>
      <w:marBottom w:val="0"/>
      <w:divBdr>
        <w:top w:val="none" w:sz="0" w:space="0" w:color="auto"/>
        <w:left w:val="none" w:sz="0" w:space="0" w:color="auto"/>
        <w:bottom w:val="none" w:sz="0" w:space="0" w:color="auto"/>
        <w:right w:val="none" w:sz="0" w:space="0" w:color="auto"/>
      </w:divBdr>
    </w:div>
    <w:div w:id="810290728">
      <w:bodyDiv w:val="1"/>
      <w:marLeft w:val="0"/>
      <w:marRight w:val="0"/>
      <w:marTop w:val="0"/>
      <w:marBottom w:val="0"/>
      <w:divBdr>
        <w:top w:val="none" w:sz="0" w:space="0" w:color="auto"/>
        <w:left w:val="none" w:sz="0" w:space="0" w:color="auto"/>
        <w:bottom w:val="none" w:sz="0" w:space="0" w:color="auto"/>
        <w:right w:val="none" w:sz="0" w:space="0" w:color="auto"/>
      </w:divBdr>
    </w:div>
    <w:div w:id="970091053">
      <w:bodyDiv w:val="1"/>
      <w:marLeft w:val="0"/>
      <w:marRight w:val="0"/>
      <w:marTop w:val="0"/>
      <w:marBottom w:val="0"/>
      <w:divBdr>
        <w:top w:val="none" w:sz="0" w:space="0" w:color="auto"/>
        <w:left w:val="none" w:sz="0" w:space="0" w:color="auto"/>
        <w:bottom w:val="none" w:sz="0" w:space="0" w:color="auto"/>
        <w:right w:val="none" w:sz="0" w:space="0" w:color="auto"/>
      </w:divBdr>
    </w:div>
    <w:div w:id="1108114282">
      <w:bodyDiv w:val="1"/>
      <w:marLeft w:val="0"/>
      <w:marRight w:val="0"/>
      <w:marTop w:val="0"/>
      <w:marBottom w:val="0"/>
      <w:divBdr>
        <w:top w:val="none" w:sz="0" w:space="0" w:color="auto"/>
        <w:left w:val="none" w:sz="0" w:space="0" w:color="auto"/>
        <w:bottom w:val="none" w:sz="0" w:space="0" w:color="auto"/>
        <w:right w:val="none" w:sz="0" w:space="0" w:color="auto"/>
      </w:divBdr>
    </w:div>
    <w:div w:id="1154418084">
      <w:bodyDiv w:val="1"/>
      <w:marLeft w:val="0"/>
      <w:marRight w:val="0"/>
      <w:marTop w:val="0"/>
      <w:marBottom w:val="0"/>
      <w:divBdr>
        <w:top w:val="none" w:sz="0" w:space="0" w:color="auto"/>
        <w:left w:val="none" w:sz="0" w:space="0" w:color="auto"/>
        <w:bottom w:val="none" w:sz="0" w:space="0" w:color="auto"/>
        <w:right w:val="none" w:sz="0" w:space="0" w:color="auto"/>
      </w:divBdr>
    </w:div>
    <w:div w:id="1167401858">
      <w:bodyDiv w:val="1"/>
      <w:marLeft w:val="0"/>
      <w:marRight w:val="0"/>
      <w:marTop w:val="0"/>
      <w:marBottom w:val="0"/>
      <w:divBdr>
        <w:top w:val="none" w:sz="0" w:space="0" w:color="auto"/>
        <w:left w:val="none" w:sz="0" w:space="0" w:color="auto"/>
        <w:bottom w:val="none" w:sz="0" w:space="0" w:color="auto"/>
        <w:right w:val="none" w:sz="0" w:space="0" w:color="auto"/>
      </w:divBdr>
    </w:div>
    <w:div w:id="1741824094">
      <w:bodyDiv w:val="1"/>
      <w:marLeft w:val="0"/>
      <w:marRight w:val="0"/>
      <w:marTop w:val="0"/>
      <w:marBottom w:val="0"/>
      <w:divBdr>
        <w:top w:val="none" w:sz="0" w:space="0" w:color="auto"/>
        <w:left w:val="none" w:sz="0" w:space="0" w:color="auto"/>
        <w:bottom w:val="none" w:sz="0" w:space="0" w:color="auto"/>
        <w:right w:val="none" w:sz="0" w:space="0" w:color="auto"/>
      </w:divBdr>
    </w:div>
    <w:div w:id="2009480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hyperlink" Target="mailto:h.moehlig@sourceplan.de" TargetMode="External"/><Relationship Id="rId14" Type="http://schemas.openxmlformats.org/officeDocument/2006/relationships/hyperlink" Target="http://www.bodyglide.info/"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 Id="rId9" Type="http://schemas.openxmlformats.org/officeDocument/2006/relationships/image" Target="media/image3.jpeg"/><Relationship Id="rId10"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120.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image" Target="media/image13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3895</Characters>
  <Application>Microsoft Macintosh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4504</CharactersWithSpaces>
  <SharedDoc>false</SharedDoc>
  <HLinks>
    <vt:vector size="12" baseType="variant">
      <vt:variant>
        <vt:i4>6946931</vt:i4>
      </vt:variant>
      <vt:variant>
        <vt:i4>3644</vt:i4>
      </vt:variant>
      <vt:variant>
        <vt:i4>1026</vt:i4>
      </vt:variant>
      <vt:variant>
        <vt:i4>1</vt:i4>
      </vt:variant>
      <vt:variant>
        <vt:lpwstr>Schriftzug</vt:lpwstr>
      </vt:variant>
      <vt:variant>
        <vt:lpwstr/>
      </vt:variant>
      <vt:variant>
        <vt:i4>6160459</vt:i4>
      </vt:variant>
      <vt:variant>
        <vt:i4>3862</vt:i4>
      </vt:variant>
      <vt:variant>
        <vt:i4>1025</vt:i4>
      </vt:variant>
      <vt:variant>
        <vt:i4>1</vt:i4>
      </vt:variant>
      <vt:variant>
        <vt:lpwstr>Klartext-Logo_klein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Daniela Trauthwein</dc:creator>
  <cp:keywords/>
  <dc:description/>
  <cp:lastModifiedBy>Johannes</cp:lastModifiedBy>
  <cp:revision>8</cp:revision>
  <cp:lastPrinted>2021-09-14T13:28:00Z</cp:lastPrinted>
  <dcterms:created xsi:type="dcterms:W3CDTF">2022-08-24T12:38:00Z</dcterms:created>
  <dcterms:modified xsi:type="dcterms:W3CDTF">2022-08-24T13:03:00Z</dcterms:modified>
</cp:coreProperties>
</file>